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A7" w:rsidRDefault="00F60B64" w:rsidP="00F60B64">
      <w:pPr>
        <w:pStyle w:val="3"/>
        <w:widowControl/>
        <w:spacing w:beforeAutospacing="0" w:afterAutospacing="0" w:line="800" w:lineRule="atLeast"/>
        <w:rPr>
          <w:rFonts w:ascii="tamoha" w:eastAsia="tamoha" w:hAnsi="tamoha" w:cs="tamoha" w:hint="default"/>
          <w:b w:val="0"/>
          <w:color w:val="000000"/>
          <w:sz w:val="24"/>
          <w:szCs w:val="24"/>
        </w:rPr>
      </w:pPr>
      <w:bookmarkStart w:id="0" w:name="_GoBack"/>
      <w:r>
        <w:rPr>
          <w:rFonts w:cs="宋体"/>
          <w:color w:val="000000"/>
          <w:sz w:val="32"/>
          <w:szCs w:val="32"/>
        </w:rPr>
        <w:t>附件：</w:t>
      </w:r>
      <w:r w:rsidR="009B67E3">
        <w:rPr>
          <w:rFonts w:cs="宋体"/>
          <w:color w:val="000000"/>
          <w:sz w:val="32"/>
          <w:szCs w:val="32"/>
        </w:rPr>
        <w:t>合肥工业学校微课程制作</w:t>
      </w:r>
      <w:r w:rsidR="009B67E3">
        <w:rPr>
          <w:rFonts w:cs="宋体" w:hint="default"/>
          <w:color w:val="000000"/>
          <w:sz w:val="32"/>
          <w:szCs w:val="32"/>
        </w:rPr>
        <w:t>项目</w:t>
      </w:r>
      <w:bookmarkEnd w:id="0"/>
      <w:r w:rsidR="00181CD1">
        <w:rPr>
          <w:rFonts w:cs="宋体"/>
          <w:color w:val="000000"/>
          <w:sz w:val="32"/>
          <w:szCs w:val="32"/>
        </w:rPr>
        <w:t>技术参数</w:t>
      </w:r>
      <w:r w:rsidR="0055652A">
        <w:rPr>
          <w:rFonts w:cs="宋体"/>
          <w:color w:val="000000"/>
          <w:sz w:val="32"/>
          <w:szCs w:val="32"/>
        </w:rPr>
        <w:t>及评分标准</w:t>
      </w:r>
    </w:p>
    <w:tbl>
      <w:tblPr>
        <w:tblStyle w:val="a7"/>
        <w:tblW w:w="8522" w:type="dxa"/>
        <w:tblLayout w:type="fixed"/>
        <w:tblLook w:val="04A0"/>
      </w:tblPr>
      <w:tblGrid>
        <w:gridCol w:w="863"/>
        <w:gridCol w:w="1012"/>
        <w:gridCol w:w="5663"/>
        <w:gridCol w:w="984"/>
      </w:tblGrid>
      <w:tr w:rsidR="000A66A7">
        <w:tc>
          <w:tcPr>
            <w:tcW w:w="863" w:type="dxa"/>
          </w:tcPr>
          <w:p w:rsidR="000A66A7" w:rsidRDefault="009B67E3">
            <w:pPr>
              <w:jc w:val="center"/>
              <w:rPr>
                <w:b/>
                <w:bCs/>
                <w:sz w:val="24"/>
                <w:szCs w:val="32"/>
              </w:rPr>
            </w:pPr>
            <w:r>
              <w:rPr>
                <w:b/>
                <w:bCs/>
                <w:sz w:val="24"/>
                <w:szCs w:val="32"/>
              </w:rPr>
              <w:t>序号</w:t>
            </w:r>
          </w:p>
        </w:tc>
        <w:tc>
          <w:tcPr>
            <w:tcW w:w="1012" w:type="dxa"/>
          </w:tcPr>
          <w:p w:rsidR="000A66A7" w:rsidRDefault="009B67E3">
            <w:pPr>
              <w:jc w:val="center"/>
              <w:rPr>
                <w:b/>
                <w:bCs/>
                <w:sz w:val="24"/>
                <w:szCs w:val="32"/>
              </w:rPr>
            </w:pPr>
            <w:r>
              <w:rPr>
                <w:b/>
                <w:bCs/>
                <w:sz w:val="24"/>
                <w:szCs w:val="32"/>
              </w:rPr>
              <w:t>名称</w:t>
            </w:r>
          </w:p>
        </w:tc>
        <w:tc>
          <w:tcPr>
            <w:tcW w:w="5663" w:type="dxa"/>
          </w:tcPr>
          <w:p w:rsidR="000A66A7" w:rsidRDefault="009B67E3">
            <w:pPr>
              <w:jc w:val="center"/>
              <w:rPr>
                <w:b/>
                <w:bCs/>
                <w:sz w:val="24"/>
                <w:szCs w:val="32"/>
              </w:rPr>
            </w:pPr>
            <w:r>
              <w:rPr>
                <w:b/>
                <w:bCs/>
                <w:sz w:val="24"/>
                <w:szCs w:val="32"/>
              </w:rPr>
              <w:t>参数</w:t>
            </w:r>
          </w:p>
        </w:tc>
        <w:tc>
          <w:tcPr>
            <w:tcW w:w="984" w:type="dxa"/>
          </w:tcPr>
          <w:p w:rsidR="000A66A7" w:rsidRDefault="009B67E3">
            <w:pPr>
              <w:jc w:val="center"/>
              <w:rPr>
                <w:b/>
                <w:bCs/>
                <w:sz w:val="24"/>
                <w:szCs w:val="32"/>
              </w:rPr>
            </w:pPr>
            <w:r>
              <w:rPr>
                <w:b/>
                <w:bCs/>
                <w:sz w:val="24"/>
                <w:szCs w:val="32"/>
              </w:rPr>
              <w:t>数量</w:t>
            </w:r>
          </w:p>
        </w:tc>
      </w:tr>
      <w:tr w:rsidR="000A66A7">
        <w:tc>
          <w:tcPr>
            <w:tcW w:w="863" w:type="dxa"/>
          </w:tcPr>
          <w:p w:rsidR="000A66A7" w:rsidRDefault="009B67E3">
            <w:r>
              <w:t>1</w:t>
            </w:r>
          </w:p>
        </w:tc>
        <w:tc>
          <w:tcPr>
            <w:tcW w:w="1012" w:type="dxa"/>
          </w:tcPr>
          <w:p w:rsidR="000A66A7" w:rsidRDefault="009B67E3">
            <w:proofErr w:type="gramStart"/>
            <w:r>
              <w:t>微课制作</w:t>
            </w:r>
            <w:proofErr w:type="gramEnd"/>
            <w:r>
              <w:t>要求</w:t>
            </w:r>
          </w:p>
        </w:tc>
        <w:tc>
          <w:tcPr>
            <w:tcW w:w="5663" w:type="dxa"/>
          </w:tcPr>
          <w:p w:rsidR="000A66A7" w:rsidRDefault="009B67E3">
            <w:pPr>
              <w:spacing w:line="42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一、</w:t>
            </w:r>
            <w:r>
              <w:rPr>
                <w:rFonts w:ascii="宋体" w:hAnsi="宋体" w:cs="宋体" w:hint="eastAsia"/>
                <w:b/>
                <w:szCs w:val="21"/>
              </w:rPr>
              <w:t>服务需求：</w:t>
            </w:r>
          </w:p>
          <w:p w:rsidR="000A66A7" w:rsidRDefault="009B67E3">
            <w:pPr>
              <w:spacing w:line="360" w:lineRule="auto"/>
              <w:jc w:val="left"/>
              <w:rPr>
                <w:rFonts w:ascii="宋体" w:hAnsi="宋体" w:cs="宋体"/>
                <w:b/>
                <w:szCs w:val="21"/>
              </w:rPr>
            </w:pPr>
            <w:bookmarkStart w:id="1" w:name="OLE_LINK27"/>
            <w:r>
              <w:rPr>
                <w:rFonts w:ascii="宋体" w:hAnsi="宋体" w:cs="宋体" w:hint="eastAsia"/>
                <w:b/>
                <w:szCs w:val="21"/>
              </w:rPr>
              <w:t>1. 人员配置及设备要求</w:t>
            </w:r>
          </w:p>
          <w:p w:rsidR="000A66A7" w:rsidRDefault="009B67E3">
            <w:pPr>
              <w:spacing w:line="360" w:lineRule="auto"/>
              <w:jc w:val="left"/>
              <w:rPr>
                <w:rFonts w:ascii="宋体" w:hAnsi="宋体" w:cs="宋体"/>
                <w:szCs w:val="21"/>
              </w:rPr>
            </w:pPr>
            <w:r>
              <w:rPr>
                <w:rFonts w:ascii="宋体" w:hAnsi="宋体" w:cs="宋体" w:hint="eastAsia"/>
                <w:szCs w:val="21"/>
              </w:rPr>
              <w:t>（1）课程编导与老师深度沟通，收集材料,起草课程脚本、拟定分组镜头大纲。</w:t>
            </w:r>
          </w:p>
          <w:p w:rsidR="000A66A7" w:rsidRDefault="009B67E3">
            <w:pPr>
              <w:spacing w:line="360" w:lineRule="auto"/>
              <w:jc w:val="left"/>
              <w:rPr>
                <w:rFonts w:ascii="宋体" w:hAnsi="宋体" w:cs="宋体"/>
                <w:szCs w:val="21"/>
              </w:rPr>
            </w:pPr>
            <w:r>
              <w:rPr>
                <w:rFonts w:ascii="宋体" w:hAnsi="宋体" w:cs="宋体" w:hint="eastAsia"/>
                <w:szCs w:val="21"/>
              </w:rPr>
              <w:t>（2）课程顾问，辅助老师策划设计课程，课程知识点设计，要求教育技术学专业。</w:t>
            </w:r>
          </w:p>
          <w:p w:rsidR="000A66A7" w:rsidRDefault="009B67E3">
            <w:pPr>
              <w:spacing w:line="360" w:lineRule="auto"/>
              <w:jc w:val="left"/>
              <w:rPr>
                <w:rFonts w:ascii="宋体" w:hAnsi="宋体" w:cs="宋体"/>
                <w:b/>
                <w:bCs/>
                <w:color w:val="FF0000"/>
                <w:szCs w:val="21"/>
              </w:rPr>
            </w:pPr>
            <w:r>
              <w:rPr>
                <w:rFonts w:ascii="宋体" w:hAnsi="宋体" w:cs="宋体" w:hint="eastAsia"/>
                <w:szCs w:val="21"/>
              </w:rPr>
              <w:t>（3）</w:t>
            </w:r>
            <w:bookmarkStart w:id="2" w:name="OLE_LINK6"/>
            <w:r>
              <w:rPr>
                <w:rFonts w:ascii="宋体" w:hAnsi="宋体" w:cs="宋体" w:hint="eastAsia"/>
                <w:szCs w:val="21"/>
              </w:rPr>
              <w:t>专业摄像师，</w:t>
            </w:r>
            <w:r>
              <w:rPr>
                <w:rFonts w:ascii="宋体" w:hAnsi="宋体" w:cs="宋体" w:hint="eastAsia"/>
                <w:b/>
                <w:bCs/>
                <w:szCs w:val="21"/>
              </w:rPr>
              <w:t>摄像总监或从业5年以上资深摄像师，提供相关工作证明或资质证书。</w:t>
            </w:r>
          </w:p>
          <w:bookmarkEnd w:id="2"/>
          <w:p w:rsidR="000A66A7" w:rsidRDefault="009B67E3">
            <w:pPr>
              <w:spacing w:line="360" w:lineRule="auto"/>
              <w:jc w:val="left"/>
              <w:rPr>
                <w:rFonts w:ascii="宋体" w:hAnsi="宋体" w:cs="宋体"/>
                <w:szCs w:val="21"/>
              </w:rPr>
            </w:pPr>
            <w:r>
              <w:rPr>
                <w:rFonts w:ascii="宋体" w:hAnsi="宋体" w:cs="宋体" w:hint="eastAsia"/>
                <w:szCs w:val="21"/>
              </w:rPr>
              <w:t>（4）摄像助理进行拍摄前的白平衡调试、机位的摆放、音频设备的测试。</w:t>
            </w:r>
          </w:p>
          <w:p w:rsidR="000A66A7" w:rsidRDefault="009B67E3">
            <w:pPr>
              <w:spacing w:line="360" w:lineRule="auto"/>
              <w:jc w:val="left"/>
              <w:rPr>
                <w:rFonts w:ascii="宋体" w:hAnsi="宋体" w:cs="宋体"/>
                <w:szCs w:val="21"/>
              </w:rPr>
            </w:pPr>
            <w:r>
              <w:rPr>
                <w:rFonts w:ascii="宋体" w:hAnsi="宋体" w:cs="宋体" w:hint="eastAsia"/>
                <w:szCs w:val="21"/>
              </w:rPr>
              <w:t>（5）化妆师有跟剧组经验，擅长画舞台装、上镜装等。</w:t>
            </w:r>
          </w:p>
          <w:p w:rsidR="000A66A7" w:rsidRDefault="009B67E3">
            <w:pPr>
              <w:spacing w:line="360" w:lineRule="auto"/>
              <w:jc w:val="left"/>
              <w:rPr>
                <w:rFonts w:ascii="宋体" w:hAnsi="宋体" w:cs="宋体"/>
                <w:szCs w:val="21"/>
              </w:rPr>
            </w:pPr>
            <w:r>
              <w:rPr>
                <w:rFonts w:ascii="宋体" w:hAnsi="宋体" w:cs="宋体" w:hint="eastAsia"/>
                <w:szCs w:val="21"/>
              </w:rPr>
              <w:t>（6）场记员实时的记录拍摄进度、景别、时间点，拍摄内容等。</w:t>
            </w:r>
          </w:p>
          <w:p w:rsidR="000A66A7" w:rsidRDefault="009B67E3">
            <w:pPr>
              <w:spacing w:line="360" w:lineRule="auto"/>
              <w:jc w:val="left"/>
              <w:rPr>
                <w:rFonts w:ascii="宋体" w:hAnsi="宋体" w:cs="宋体"/>
                <w:szCs w:val="21"/>
              </w:rPr>
            </w:pPr>
            <w:r>
              <w:rPr>
                <w:rFonts w:ascii="宋体" w:hAnsi="宋体" w:cs="宋体" w:hint="eastAsia"/>
                <w:szCs w:val="21"/>
              </w:rPr>
              <w:t>（7）灯光师负责灯光的调式。</w:t>
            </w:r>
          </w:p>
          <w:p w:rsidR="000A66A7" w:rsidRDefault="009B67E3">
            <w:pPr>
              <w:spacing w:line="360" w:lineRule="auto"/>
              <w:jc w:val="left"/>
              <w:rPr>
                <w:rFonts w:ascii="宋体" w:hAnsi="宋体" w:cs="宋体"/>
                <w:szCs w:val="21"/>
              </w:rPr>
            </w:pPr>
            <w:r>
              <w:rPr>
                <w:rFonts w:ascii="宋体" w:hAnsi="宋体" w:cs="宋体" w:hint="eastAsia"/>
                <w:szCs w:val="21"/>
              </w:rPr>
              <w:t>（8）拍摄设备：专业高清摄像机（至少3机位）、拍摄轨道、摇臂、1.5米小型轨等。</w:t>
            </w:r>
          </w:p>
          <w:p w:rsidR="000A66A7" w:rsidRDefault="009B67E3">
            <w:pPr>
              <w:spacing w:line="360" w:lineRule="auto"/>
              <w:jc w:val="left"/>
              <w:rPr>
                <w:rFonts w:ascii="宋体" w:hAnsi="宋体" w:cs="宋体"/>
                <w:szCs w:val="21"/>
              </w:rPr>
            </w:pPr>
            <w:r>
              <w:rPr>
                <w:rFonts w:ascii="宋体" w:hAnsi="宋体" w:cs="宋体" w:hint="eastAsia"/>
                <w:szCs w:val="21"/>
              </w:rPr>
              <w:t>（9）音频设备：专业拾音话筒。</w:t>
            </w:r>
          </w:p>
          <w:p w:rsidR="000A66A7" w:rsidRDefault="009B67E3">
            <w:pPr>
              <w:spacing w:line="360" w:lineRule="auto"/>
              <w:jc w:val="left"/>
              <w:rPr>
                <w:rFonts w:ascii="宋体" w:hAnsi="宋体" w:cs="宋体"/>
                <w:szCs w:val="21"/>
              </w:rPr>
            </w:pPr>
            <w:r>
              <w:rPr>
                <w:rFonts w:ascii="宋体" w:hAnsi="宋体" w:cs="宋体" w:hint="eastAsia"/>
                <w:szCs w:val="21"/>
              </w:rPr>
              <w:t>（10）灯光设备：专业影视摄影</w:t>
            </w:r>
            <w:proofErr w:type="gramStart"/>
            <w:r>
              <w:rPr>
                <w:rFonts w:ascii="宋体" w:hAnsi="宋体" w:cs="宋体" w:hint="eastAsia"/>
                <w:szCs w:val="21"/>
              </w:rPr>
              <w:t>镝</w:t>
            </w:r>
            <w:proofErr w:type="gramEnd"/>
            <w:r>
              <w:rPr>
                <w:rFonts w:ascii="宋体" w:hAnsi="宋体" w:cs="宋体" w:hint="eastAsia"/>
                <w:szCs w:val="21"/>
              </w:rPr>
              <w:t>灯，LED面光灯等。</w:t>
            </w:r>
          </w:p>
          <w:p w:rsidR="000A66A7" w:rsidRDefault="009B67E3">
            <w:pPr>
              <w:spacing w:line="360" w:lineRule="auto"/>
              <w:jc w:val="left"/>
              <w:rPr>
                <w:rFonts w:ascii="宋体" w:hAnsi="宋体" w:cs="宋体"/>
                <w:szCs w:val="21"/>
              </w:rPr>
            </w:pPr>
            <w:r>
              <w:rPr>
                <w:rFonts w:ascii="宋体" w:hAnsi="宋体" w:cs="宋体" w:hint="eastAsia"/>
                <w:szCs w:val="21"/>
              </w:rPr>
              <w:t>（11）辅助记忆设备（</w:t>
            </w:r>
            <w:proofErr w:type="gramStart"/>
            <w:r>
              <w:rPr>
                <w:rFonts w:ascii="宋体" w:hAnsi="宋体" w:cs="宋体" w:hint="eastAsia"/>
                <w:szCs w:val="21"/>
              </w:rPr>
              <w:t>提词</w:t>
            </w:r>
            <w:proofErr w:type="gramEnd"/>
            <w:r>
              <w:rPr>
                <w:rFonts w:ascii="宋体" w:hAnsi="宋体" w:cs="宋体" w:hint="eastAsia"/>
                <w:szCs w:val="21"/>
              </w:rPr>
              <w:t>器）1套。</w:t>
            </w:r>
          </w:p>
          <w:p w:rsidR="000A66A7" w:rsidRDefault="009B67E3">
            <w:pPr>
              <w:spacing w:line="360" w:lineRule="auto"/>
              <w:jc w:val="left"/>
              <w:rPr>
                <w:rFonts w:ascii="宋体" w:hAnsi="宋体" w:cs="宋体"/>
                <w:szCs w:val="21"/>
              </w:rPr>
            </w:pPr>
            <w:r>
              <w:rPr>
                <w:rFonts w:ascii="宋体" w:hAnsi="宋体" w:cs="宋体" w:hint="eastAsia"/>
                <w:szCs w:val="21"/>
              </w:rPr>
              <w:t>（12）调色师使用专业后期调色移动教学应用对视频进行后期调色。</w:t>
            </w:r>
          </w:p>
          <w:p w:rsidR="000A66A7" w:rsidRDefault="009B67E3">
            <w:pPr>
              <w:spacing w:line="360" w:lineRule="auto"/>
              <w:jc w:val="left"/>
              <w:rPr>
                <w:rFonts w:ascii="宋体" w:hAnsi="宋体" w:cs="宋体"/>
                <w:szCs w:val="21"/>
              </w:rPr>
            </w:pPr>
            <w:r>
              <w:rPr>
                <w:rFonts w:ascii="宋体" w:hAnsi="宋体" w:cs="宋体" w:hint="eastAsia"/>
                <w:szCs w:val="21"/>
              </w:rPr>
              <w:t>（13）特效包装师：提供数字化图形图像移动教学应用。</w:t>
            </w:r>
          </w:p>
          <w:p w:rsidR="000A66A7" w:rsidRDefault="009B67E3">
            <w:pPr>
              <w:spacing w:line="360" w:lineRule="auto"/>
              <w:jc w:val="left"/>
              <w:rPr>
                <w:rFonts w:ascii="宋体" w:hAnsi="宋体" w:cs="宋体"/>
                <w:szCs w:val="21"/>
              </w:rPr>
            </w:pPr>
            <w:r>
              <w:rPr>
                <w:rFonts w:ascii="宋体" w:hAnsi="宋体" w:cs="宋体" w:hint="eastAsia"/>
                <w:szCs w:val="21"/>
              </w:rPr>
              <w:t>（14）</w:t>
            </w:r>
            <w:proofErr w:type="gramStart"/>
            <w:r>
              <w:rPr>
                <w:rFonts w:ascii="宋体" w:hAnsi="宋体" w:cs="宋体" w:hint="eastAsia"/>
                <w:szCs w:val="21"/>
              </w:rPr>
              <w:t>三维/二维动</w:t>
            </w:r>
            <w:proofErr w:type="gramEnd"/>
            <w:r>
              <w:rPr>
                <w:rFonts w:ascii="宋体" w:hAnsi="宋体" w:cs="宋体" w:hint="eastAsia"/>
                <w:szCs w:val="21"/>
              </w:rPr>
              <w:t>画师：根据课程需要制作动画。</w:t>
            </w:r>
          </w:p>
          <w:p w:rsidR="000A66A7" w:rsidRDefault="009B67E3">
            <w:pPr>
              <w:spacing w:line="360" w:lineRule="auto"/>
              <w:jc w:val="left"/>
              <w:rPr>
                <w:rFonts w:ascii="宋体" w:hAnsi="宋体" w:cs="宋体"/>
                <w:szCs w:val="21"/>
              </w:rPr>
            </w:pPr>
            <w:r>
              <w:rPr>
                <w:rFonts w:ascii="宋体" w:hAnsi="宋体" w:cs="宋体" w:hint="eastAsia"/>
                <w:szCs w:val="21"/>
              </w:rPr>
              <w:t>（15）对教学过程录像进行字幕的速记、校对，制作外挂字幕SRT格式。</w:t>
            </w:r>
          </w:p>
          <w:p w:rsidR="000A66A7" w:rsidRDefault="009B67E3">
            <w:pPr>
              <w:spacing w:line="360" w:lineRule="auto"/>
              <w:jc w:val="left"/>
              <w:rPr>
                <w:rFonts w:ascii="宋体" w:hAnsi="宋体" w:cs="宋体"/>
                <w:szCs w:val="21"/>
              </w:rPr>
            </w:pPr>
            <w:r>
              <w:rPr>
                <w:rFonts w:ascii="宋体" w:hAnsi="宋体" w:cs="宋体" w:hint="eastAsia"/>
                <w:szCs w:val="21"/>
              </w:rPr>
              <w:t>（16）根据要求把成品视频转换成高清、标清、网络播放等AVI、MPEG、MP4、MOV、FLV格式等.</w:t>
            </w:r>
          </w:p>
          <w:p w:rsidR="000A66A7" w:rsidRDefault="009B67E3">
            <w:pPr>
              <w:spacing w:line="360" w:lineRule="auto"/>
              <w:jc w:val="left"/>
              <w:rPr>
                <w:rFonts w:ascii="宋体" w:hAnsi="宋体" w:cs="宋体"/>
                <w:szCs w:val="21"/>
              </w:rPr>
            </w:pPr>
            <w:r>
              <w:rPr>
                <w:rFonts w:ascii="宋体" w:hAnsi="宋体" w:cs="宋体" w:hint="eastAsia"/>
                <w:szCs w:val="21"/>
              </w:rPr>
              <w:lastRenderedPageBreak/>
              <w:t>（17）根据学校要求对课程进行修改，修改次数不限。</w:t>
            </w:r>
          </w:p>
          <w:p w:rsidR="000A66A7" w:rsidRDefault="009B67E3">
            <w:pPr>
              <w:spacing w:line="360" w:lineRule="auto"/>
              <w:jc w:val="left"/>
              <w:rPr>
                <w:rFonts w:ascii="宋体" w:hAnsi="宋体" w:cs="宋体"/>
                <w:szCs w:val="21"/>
              </w:rPr>
            </w:pPr>
            <w:r>
              <w:rPr>
                <w:rFonts w:ascii="宋体" w:hAnsi="宋体" w:cs="宋体" w:hint="eastAsia"/>
                <w:szCs w:val="21"/>
              </w:rPr>
              <w:t>（18）首页设计、页面美化、文字排版、文字校对、页面审核等。</w:t>
            </w:r>
          </w:p>
          <w:p w:rsidR="000A66A7" w:rsidRDefault="009B67E3">
            <w:pPr>
              <w:spacing w:line="360" w:lineRule="auto"/>
              <w:jc w:val="left"/>
              <w:rPr>
                <w:rFonts w:ascii="宋体" w:hAnsi="宋体" w:cs="宋体"/>
                <w:szCs w:val="21"/>
              </w:rPr>
            </w:pPr>
            <w:r>
              <w:rPr>
                <w:rFonts w:ascii="宋体" w:hAnsi="宋体" w:cs="宋体" w:hint="eastAsia"/>
                <w:szCs w:val="21"/>
              </w:rPr>
              <w:t>（19）完成视频拍摄所需的其他所有设备和场地。</w:t>
            </w:r>
          </w:p>
          <w:p w:rsidR="000A66A7" w:rsidRDefault="009B67E3">
            <w:pPr>
              <w:spacing w:line="360" w:lineRule="auto"/>
              <w:jc w:val="left"/>
              <w:rPr>
                <w:rFonts w:ascii="宋体" w:hAnsi="宋体" w:cs="宋体"/>
                <w:szCs w:val="21"/>
              </w:rPr>
            </w:pPr>
            <w:r>
              <w:rPr>
                <w:rFonts w:ascii="宋体" w:hAnsi="宋体" w:cs="宋体" w:hint="eastAsia"/>
                <w:szCs w:val="21"/>
              </w:rPr>
              <w:t>（20）拍摄团队至少10人以上。</w:t>
            </w:r>
          </w:p>
          <w:p w:rsidR="000A66A7" w:rsidRDefault="009B67E3">
            <w:pPr>
              <w:spacing w:line="360" w:lineRule="auto"/>
              <w:jc w:val="left"/>
              <w:rPr>
                <w:rFonts w:ascii="宋体" w:hAnsi="宋体" w:cs="宋体"/>
                <w:b/>
                <w:szCs w:val="21"/>
              </w:rPr>
            </w:pPr>
            <w:r>
              <w:rPr>
                <w:rFonts w:ascii="宋体" w:hAnsi="宋体" w:cs="宋体" w:hint="eastAsia"/>
                <w:b/>
                <w:szCs w:val="21"/>
              </w:rPr>
              <w:t>2. 微课程制作要求</w:t>
            </w:r>
          </w:p>
          <w:p w:rsidR="000A66A7" w:rsidRDefault="009B67E3">
            <w:pPr>
              <w:spacing w:line="360" w:lineRule="auto"/>
              <w:jc w:val="left"/>
              <w:rPr>
                <w:rFonts w:ascii="宋体" w:hAnsi="宋体" w:cs="宋体"/>
                <w:szCs w:val="21"/>
              </w:rPr>
            </w:pPr>
            <w:r>
              <w:rPr>
                <w:rFonts w:ascii="宋体" w:hAnsi="宋体" w:cs="宋体" w:hint="eastAsia"/>
                <w:szCs w:val="21"/>
              </w:rPr>
              <w:t>（1）</w:t>
            </w:r>
            <w:proofErr w:type="gramStart"/>
            <w:r>
              <w:rPr>
                <w:rFonts w:ascii="宋体" w:hAnsi="宋体" w:cs="宋体" w:hint="eastAsia"/>
                <w:szCs w:val="21"/>
              </w:rPr>
              <w:t>富媒体</w:t>
            </w:r>
            <w:proofErr w:type="gramEnd"/>
            <w:r>
              <w:rPr>
                <w:rFonts w:ascii="宋体" w:hAnsi="宋体" w:cs="宋体" w:hint="eastAsia"/>
                <w:szCs w:val="21"/>
              </w:rPr>
              <w:t>化内容：</w:t>
            </w:r>
          </w:p>
          <w:p w:rsidR="000A66A7" w:rsidRDefault="009B67E3">
            <w:pPr>
              <w:spacing w:line="360" w:lineRule="auto"/>
              <w:jc w:val="left"/>
              <w:rPr>
                <w:rFonts w:ascii="宋体" w:hAnsi="宋体" w:cs="宋体"/>
                <w:szCs w:val="21"/>
              </w:rPr>
            </w:pPr>
            <w:r>
              <w:rPr>
                <w:rFonts w:ascii="宋体" w:hAnsi="宋体" w:cs="宋体" w:hint="eastAsia"/>
                <w:szCs w:val="21"/>
              </w:rPr>
              <w:t>微课程是以授课内容为中心的</w:t>
            </w:r>
            <w:proofErr w:type="gramStart"/>
            <w:r>
              <w:rPr>
                <w:rFonts w:ascii="宋体" w:hAnsi="宋体" w:cs="宋体" w:hint="eastAsia"/>
                <w:szCs w:val="21"/>
              </w:rPr>
              <w:t>独立知识</w:t>
            </w:r>
            <w:proofErr w:type="gramEnd"/>
            <w:r>
              <w:rPr>
                <w:rFonts w:ascii="宋体" w:hAnsi="宋体" w:cs="宋体" w:hint="eastAsia"/>
                <w:szCs w:val="21"/>
              </w:rPr>
              <w:t>点，囊括视频、音频、图书、论文、文本、图片、动画等</w:t>
            </w:r>
            <w:proofErr w:type="gramStart"/>
            <w:r>
              <w:rPr>
                <w:rFonts w:ascii="宋体" w:hAnsi="宋体" w:cs="宋体" w:hint="eastAsia"/>
                <w:szCs w:val="21"/>
              </w:rPr>
              <w:t>富媒体</w:t>
            </w:r>
            <w:proofErr w:type="gramEnd"/>
            <w:r>
              <w:rPr>
                <w:rFonts w:ascii="宋体" w:hAnsi="宋体" w:cs="宋体" w:hint="eastAsia"/>
                <w:szCs w:val="21"/>
              </w:rPr>
              <w:t>内容。成交供应商需要提供课程制作中必要的学术视频、音频、图书、论文等素材，要求具有</w:t>
            </w:r>
            <w:proofErr w:type="gramStart"/>
            <w:r>
              <w:rPr>
                <w:rFonts w:ascii="宋体" w:hAnsi="宋体" w:cs="宋体" w:hint="eastAsia"/>
                <w:szCs w:val="21"/>
              </w:rPr>
              <w:t>完整知识</w:t>
            </w:r>
            <w:proofErr w:type="gramEnd"/>
            <w:r>
              <w:rPr>
                <w:rFonts w:ascii="宋体" w:hAnsi="宋体" w:cs="宋体" w:hint="eastAsia"/>
                <w:szCs w:val="21"/>
              </w:rPr>
              <w:t>版权。如果课程中出现了成交供应商提供的素材，制成后版权属于合肥工业学校所有。</w:t>
            </w:r>
          </w:p>
          <w:p w:rsidR="000A66A7" w:rsidRDefault="009B67E3">
            <w:pPr>
              <w:spacing w:line="360" w:lineRule="auto"/>
              <w:jc w:val="left"/>
              <w:rPr>
                <w:rFonts w:ascii="宋体" w:hAnsi="宋体" w:cs="宋体"/>
                <w:szCs w:val="21"/>
              </w:rPr>
            </w:pPr>
            <w:r>
              <w:rPr>
                <w:rFonts w:ascii="宋体" w:hAnsi="宋体" w:cs="宋体" w:hint="eastAsia"/>
                <w:szCs w:val="21"/>
              </w:rPr>
              <w:t>（2）知识单元化：</w:t>
            </w:r>
          </w:p>
          <w:p w:rsidR="000A66A7" w:rsidRDefault="009B67E3">
            <w:pPr>
              <w:spacing w:line="360" w:lineRule="auto"/>
              <w:jc w:val="left"/>
              <w:rPr>
                <w:rFonts w:ascii="宋体" w:hAnsi="宋体" w:cs="宋体"/>
                <w:szCs w:val="21"/>
              </w:rPr>
            </w:pPr>
            <w:r>
              <w:rPr>
                <w:rFonts w:ascii="宋体" w:hAnsi="宋体" w:cs="宋体" w:hint="eastAsia"/>
                <w:szCs w:val="21"/>
              </w:rPr>
              <w:t>微课程按照知识单元进行，每个知识单元是一个独立的MOOCs课程单元，讲授一个具体的知识点。</w:t>
            </w:r>
          </w:p>
          <w:p w:rsidR="000A66A7" w:rsidRDefault="009B67E3">
            <w:pPr>
              <w:spacing w:line="360" w:lineRule="auto"/>
              <w:jc w:val="left"/>
              <w:rPr>
                <w:rFonts w:ascii="宋体" w:hAnsi="宋体" w:cs="宋体"/>
                <w:szCs w:val="21"/>
              </w:rPr>
            </w:pPr>
            <w:r>
              <w:rPr>
                <w:rFonts w:ascii="宋体" w:hAnsi="宋体" w:cs="宋体" w:hint="eastAsia"/>
                <w:szCs w:val="21"/>
              </w:rPr>
              <w:t>①视频单元时长：一个</w:t>
            </w:r>
            <w:proofErr w:type="gramStart"/>
            <w:r>
              <w:rPr>
                <w:rFonts w:ascii="宋体" w:hAnsi="宋体" w:cs="宋体" w:hint="eastAsia"/>
                <w:szCs w:val="21"/>
              </w:rPr>
              <w:t>独立知识</w:t>
            </w:r>
            <w:proofErr w:type="gramEnd"/>
            <w:r>
              <w:rPr>
                <w:rFonts w:ascii="宋体" w:hAnsi="宋体" w:cs="宋体" w:hint="eastAsia"/>
                <w:szCs w:val="21"/>
              </w:rPr>
              <w:t>点为一个知识单元，视频时间以5~15分钟为宜，此非强制标准，根据课程知识点而定。</w:t>
            </w:r>
          </w:p>
          <w:p w:rsidR="000A66A7" w:rsidRDefault="009B67E3">
            <w:pPr>
              <w:spacing w:line="360" w:lineRule="auto"/>
              <w:jc w:val="left"/>
              <w:rPr>
                <w:rFonts w:ascii="宋体" w:hAnsi="宋体" w:cs="宋体"/>
                <w:szCs w:val="21"/>
              </w:rPr>
            </w:pPr>
            <w:r>
              <w:rPr>
                <w:rFonts w:ascii="宋体" w:hAnsi="宋体" w:cs="宋体" w:hint="eastAsia"/>
                <w:szCs w:val="21"/>
              </w:rPr>
              <w:t>②知识单元篇头：知识单元授课内容之前加上课程篇头。</w:t>
            </w:r>
          </w:p>
          <w:p w:rsidR="000A66A7" w:rsidRDefault="009B67E3">
            <w:pPr>
              <w:spacing w:line="360" w:lineRule="auto"/>
              <w:jc w:val="left"/>
              <w:rPr>
                <w:rFonts w:ascii="宋体" w:hAnsi="宋体" w:cs="宋体"/>
                <w:szCs w:val="21"/>
              </w:rPr>
            </w:pPr>
            <w:r>
              <w:rPr>
                <w:rFonts w:ascii="宋体" w:hAnsi="宋体" w:cs="宋体" w:hint="eastAsia"/>
                <w:szCs w:val="21"/>
              </w:rPr>
              <w:t>③知识单元内容：每个知识单元包含这一个知识单元的授课视频、参考资料、作业题、考试题等内容。</w:t>
            </w:r>
          </w:p>
          <w:p w:rsidR="000A66A7" w:rsidRDefault="009B67E3">
            <w:pPr>
              <w:spacing w:line="360" w:lineRule="auto"/>
              <w:jc w:val="left"/>
              <w:rPr>
                <w:rFonts w:ascii="宋体" w:hAnsi="宋体" w:cs="宋体"/>
                <w:szCs w:val="21"/>
              </w:rPr>
            </w:pPr>
            <w:r>
              <w:rPr>
                <w:rFonts w:ascii="宋体" w:hAnsi="宋体" w:cs="宋体" w:hint="eastAsia"/>
                <w:szCs w:val="21"/>
              </w:rPr>
              <w:t>④知识单元任务：每个知识单元的内容可转化为学生的学习任务。</w:t>
            </w:r>
          </w:p>
          <w:p w:rsidR="000A66A7" w:rsidRDefault="009B67E3">
            <w:pPr>
              <w:spacing w:line="360" w:lineRule="auto"/>
              <w:jc w:val="left"/>
              <w:rPr>
                <w:rFonts w:ascii="宋体" w:hAnsi="宋体" w:cs="宋体"/>
                <w:szCs w:val="21"/>
              </w:rPr>
            </w:pPr>
            <w:r>
              <w:rPr>
                <w:rFonts w:ascii="宋体" w:hAnsi="宋体" w:cs="宋体" w:hint="eastAsia"/>
                <w:szCs w:val="21"/>
              </w:rPr>
              <w:t>⑤知识单元考核：每个知识单元可设置考核点，包括作业、讨论等。</w:t>
            </w:r>
          </w:p>
          <w:p w:rsidR="000A66A7" w:rsidRDefault="009B67E3">
            <w:pPr>
              <w:spacing w:line="360" w:lineRule="auto"/>
              <w:jc w:val="left"/>
              <w:rPr>
                <w:rFonts w:ascii="宋体" w:hAnsi="宋体" w:cs="宋体"/>
                <w:b/>
                <w:szCs w:val="21"/>
              </w:rPr>
            </w:pPr>
            <w:r>
              <w:rPr>
                <w:rFonts w:ascii="宋体" w:hAnsi="宋体" w:cs="宋体" w:hint="eastAsia"/>
                <w:b/>
                <w:szCs w:val="21"/>
              </w:rPr>
              <w:t>3. 微课程视频制作要求</w:t>
            </w:r>
          </w:p>
          <w:p w:rsidR="000A66A7" w:rsidRDefault="009B67E3">
            <w:pPr>
              <w:spacing w:line="360" w:lineRule="auto"/>
              <w:jc w:val="left"/>
              <w:rPr>
                <w:rFonts w:ascii="宋体" w:hAnsi="宋体" w:cs="宋体"/>
                <w:szCs w:val="21"/>
              </w:rPr>
            </w:pPr>
            <w:r>
              <w:rPr>
                <w:rFonts w:ascii="宋体" w:hAnsi="宋体" w:cs="宋体" w:hint="eastAsia"/>
                <w:szCs w:val="21"/>
              </w:rPr>
              <w:t>（1）展示教师特长、成果及所获奖项等，突出教师个人风采。</w:t>
            </w:r>
          </w:p>
          <w:p w:rsidR="000A66A7" w:rsidRDefault="009B67E3">
            <w:pPr>
              <w:spacing w:line="360" w:lineRule="auto"/>
              <w:jc w:val="left"/>
              <w:rPr>
                <w:rFonts w:ascii="宋体" w:hAnsi="宋体" w:cs="宋体"/>
                <w:szCs w:val="21"/>
              </w:rPr>
            </w:pPr>
            <w:r>
              <w:rPr>
                <w:rFonts w:ascii="宋体" w:hAnsi="宋体" w:cs="宋体" w:hint="eastAsia"/>
                <w:szCs w:val="21"/>
              </w:rPr>
              <w:t>（2）展示教学重点、学习指导、电子课件、教案、章节内容、教学案例等。并且将这些内容穿插与教学视频中，以便</w:t>
            </w:r>
            <w:r>
              <w:rPr>
                <w:rFonts w:ascii="宋体" w:hAnsi="宋体" w:cs="宋体" w:hint="eastAsia"/>
                <w:szCs w:val="21"/>
              </w:rPr>
              <w:lastRenderedPageBreak/>
              <w:t>通过</w:t>
            </w:r>
            <w:proofErr w:type="gramStart"/>
            <w:r>
              <w:rPr>
                <w:rFonts w:ascii="宋体" w:hAnsi="宋体" w:cs="宋体" w:hint="eastAsia"/>
                <w:szCs w:val="21"/>
              </w:rPr>
              <w:t>富媒体</w:t>
            </w:r>
            <w:proofErr w:type="gramEnd"/>
            <w:r>
              <w:rPr>
                <w:rFonts w:ascii="宋体" w:hAnsi="宋体" w:cs="宋体" w:hint="eastAsia"/>
                <w:szCs w:val="21"/>
              </w:rPr>
              <w:t>的手段充分展示这些内容。</w:t>
            </w:r>
          </w:p>
          <w:p w:rsidR="000A66A7" w:rsidRDefault="009B67E3">
            <w:pPr>
              <w:spacing w:line="360" w:lineRule="auto"/>
              <w:jc w:val="left"/>
              <w:rPr>
                <w:rFonts w:ascii="宋体" w:hAnsi="宋体" w:cs="宋体"/>
                <w:szCs w:val="21"/>
              </w:rPr>
            </w:pPr>
            <w:r>
              <w:rPr>
                <w:rFonts w:ascii="宋体" w:hAnsi="宋体" w:cs="宋体" w:hint="eastAsia"/>
                <w:szCs w:val="21"/>
              </w:rPr>
              <w:t>（3）拍摄采用三机位拍摄，开头要体现教学环境的大景（交代教学环境、主讲人）；一号机拍摄主讲人，采用中近景别（腰部以上）；二号机位拍摄大中景别(主讲人+电子课件或者主讲人+黑板，或者主讲人3/4斜侧面)；三号机位拍摄特写镜头（操作特写等）。以上拍摄手法方便后期制作中为了防止观看者视觉疲劳，遮盖和处理一些老师出现瑕疵的镜头、老师黑板板书的镜头的穿插。做到视频题材丰富、生动、多样性，很好的还原课堂教学氛围并保持画面的美观。</w:t>
            </w:r>
          </w:p>
          <w:p w:rsidR="000A66A7" w:rsidRDefault="009B67E3">
            <w:pPr>
              <w:spacing w:line="360" w:lineRule="auto"/>
              <w:jc w:val="left"/>
              <w:rPr>
                <w:rFonts w:ascii="宋体" w:hAnsi="宋体" w:cs="宋体"/>
                <w:szCs w:val="21"/>
              </w:rPr>
            </w:pPr>
            <w:r>
              <w:rPr>
                <w:rFonts w:ascii="宋体" w:hAnsi="宋体" w:cs="宋体" w:hint="eastAsia"/>
                <w:szCs w:val="21"/>
              </w:rPr>
              <w:t>（4）拍摄场地为教学实境或专业摄影棚，录制现场光线充足、环境安静、整洁，采用单一的背景，避免在镜头中出现有广告嫌疑或与课程无关的标识等内容。根据教学内容制作方辅助选择场景。</w:t>
            </w:r>
          </w:p>
          <w:p w:rsidR="000A66A7" w:rsidRDefault="009B67E3">
            <w:pPr>
              <w:spacing w:line="360" w:lineRule="auto"/>
              <w:jc w:val="left"/>
              <w:rPr>
                <w:rFonts w:ascii="宋体" w:hAnsi="宋体" w:cs="宋体"/>
                <w:szCs w:val="21"/>
              </w:rPr>
            </w:pPr>
            <w:r>
              <w:rPr>
                <w:rFonts w:ascii="宋体" w:hAnsi="宋体" w:cs="宋体" w:hint="eastAsia"/>
                <w:szCs w:val="21"/>
              </w:rPr>
              <w:t>（5）根据课程内容需求，搭建拍摄场景，每个知识点的拍摄都</w:t>
            </w:r>
            <w:r>
              <w:rPr>
                <w:rFonts w:ascii="宋体" w:hAnsi="宋体" w:cs="宋体" w:hint="eastAsia"/>
                <w:b/>
                <w:bCs/>
                <w:szCs w:val="21"/>
              </w:rPr>
              <w:t>必须达到电视台专题效果。</w:t>
            </w:r>
          </w:p>
          <w:p w:rsidR="000A66A7" w:rsidRDefault="009B67E3">
            <w:pPr>
              <w:spacing w:line="360" w:lineRule="auto"/>
              <w:jc w:val="left"/>
              <w:rPr>
                <w:rFonts w:ascii="宋体" w:hAnsi="宋体" w:cs="宋体"/>
                <w:szCs w:val="21"/>
              </w:rPr>
            </w:pPr>
            <w:r>
              <w:rPr>
                <w:rFonts w:ascii="宋体" w:hAnsi="宋体" w:cs="宋体" w:hint="eastAsia"/>
                <w:szCs w:val="21"/>
              </w:rPr>
              <w:t>（6） 摄像机要求不低于专业级数字设备，原则上应使用高</w:t>
            </w:r>
            <w:proofErr w:type="gramStart"/>
            <w:r>
              <w:rPr>
                <w:rFonts w:ascii="宋体" w:hAnsi="宋体" w:cs="宋体" w:hint="eastAsia"/>
                <w:szCs w:val="21"/>
              </w:rPr>
              <w:t>清数字</w:t>
            </w:r>
            <w:proofErr w:type="gramEnd"/>
            <w:r>
              <w:rPr>
                <w:rFonts w:ascii="宋体" w:hAnsi="宋体" w:cs="宋体" w:hint="eastAsia"/>
                <w:szCs w:val="21"/>
              </w:rPr>
              <w:t>设备进行录制。</w:t>
            </w:r>
          </w:p>
          <w:p w:rsidR="000A66A7" w:rsidRDefault="009B67E3">
            <w:pPr>
              <w:spacing w:line="360" w:lineRule="auto"/>
              <w:jc w:val="left"/>
              <w:rPr>
                <w:rFonts w:ascii="宋体" w:hAnsi="宋体" w:cs="宋体"/>
                <w:szCs w:val="21"/>
              </w:rPr>
            </w:pPr>
            <w:r>
              <w:rPr>
                <w:rFonts w:ascii="宋体" w:hAnsi="宋体" w:cs="宋体" w:hint="eastAsia"/>
                <w:szCs w:val="21"/>
              </w:rPr>
              <w:t>（7）使用专业级话筒，保证教师和学生发言的录音质量，达到电视台专题效果</w:t>
            </w:r>
          </w:p>
          <w:p w:rsidR="000A66A7" w:rsidRDefault="009B67E3">
            <w:pPr>
              <w:spacing w:line="360" w:lineRule="auto"/>
              <w:jc w:val="left"/>
              <w:rPr>
                <w:rFonts w:ascii="宋体" w:hAnsi="宋体" w:cs="宋体"/>
                <w:b/>
                <w:bCs/>
                <w:szCs w:val="21"/>
              </w:rPr>
            </w:pPr>
            <w:r>
              <w:rPr>
                <w:rFonts w:ascii="宋体" w:hAnsi="宋体" w:cs="宋体" w:hint="eastAsia"/>
                <w:szCs w:val="21"/>
              </w:rPr>
              <w:t>（8）</w:t>
            </w:r>
            <w:r>
              <w:rPr>
                <w:rFonts w:ascii="宋体" w:hAnsi="宋体" w:cs="宋体" w:hint="eastAsia"/>
                <w:b/>
                <w:bCs/>
                <w:szCs w:val="21"/>
              </w:rPr>
              <w:t>视频技术指标（达到国家级、省级MOOCs技术标准和全国职业院校信息化大赛技术标准）</w:t>
            </w:r>
          </w:p>
          <w:p w:rsidR="000A66A7" w:rsidRDefault="009B67E3">
            <w:pPr>
              <w:spacing w:line="360" w:lineRule="auto"/>
              <w:jc w:val="left"/>
              <w:rPr>
                <w:rFonts w:ascii="宋体" w:hAnsi="宋体" w:cs="宋体"/>
                <w:szCs w:val="21"/>
              </w:rPr>
            </w:pPr>
            <w:r>
              <w:rPr>
                <w:rFonts w:ascii="宋体" w:hAnsi="宋体" w:cs="宋体" w:hint="eastAsia"/>
                <w:szCs w:val="21"/>
              </w:rPr>
              <w:t>①视频信号源，稳定性：全片图像同步性能稳定，无失步现象；图像无抖动跳跃，色彩无突变，编辑点处图像稳定。信噪比：图像信噪比不低于55dB，无明显杂波。色调：白平衡正确，无明显偏色，多机拍摄的镜头衔接处无明显色差，（老师要求的特殊效果除外）。视频电平：视频全讯号幅度为1Ⅴp-p，最大不超过1.1Ⅴ p-p。其中，消隐电平为0V时，白电平幅度0.7Ⅴp-p，同步信号-0.3V，色同步信号幅度0.3V p-p (以消隐线上下对称)，全片一致。</w:t>
            </w:r>
          </w:p>
          <w:p w:rsidR="000A66A7" w:rsidRDefault="009B67E3">
            <w:pPr>
              <w:spacing w:line="360" w:lineRule="auto"/>
              <w:jc w:val="left"/>
              <w:rPr>
                <w:rFonts w:ascii="宋体" w:hAnsi="宋体" w:cs="宋体"/>
                <w:szCs w:val="21"/>
              </w:rPr>
            </w:pPr>
            <w:r>
              <w:rPr>
                <w:rFonts w:ascii="宋体" w:hAnsi="宋体" w:cs="宋体" w:hint="eastAsia"/>
                <w:szCs w:val="21"/>
              </w:rPr>
              <w:lastRenderedPageBreak/>
              <w:t>②音频信号源 声道：中文内容音频信号记录于第1声道，音乐、音效、同期</w:t>
            </w:r>
            <w:proofErr w:type="gramStart"/>
            <w:r>
              <w:rPr>
                <w:rFonts w:ascii="宋体" w:hAnsi="宋体" w:cs="宋体" w:hint="eastAsia"/>
                <w:szCs w:val="21"/>
              </w:rPr>
              <w:t>声记录</w:t>
            </w:r>
            <w:proofErr w:type="gramEnd"/>
            <w:r>
              <w:rPr>
                <w:rFonts w:ascii="宋体" w:hAnsi="宋体" w:cs="宋体" w:hint="eastAsia"/>
                <w:szCs w:val="21"/>
              </w:rPr>
              <w:t>于第2声道，若有其他文字解说记录于第3声道（如录音设备无第3声道，则录于第2声道）。电平指标：-2db — -8db声音应无明显失真、放音过冲、过弱。音频信噪比不低于48db。声音和画面要求同步，</w:t>
            </w:r>
            <w:proofErr w:type="gramStart"/>
            <w:r>
              <w:rPr>
                <w:rFonts w:ascii="宋体" w:hAnsi="宋体" w:cs="宋体" w:hint="eastAsia"/>
                <w:szCs w:val="21"/>
              </w:rPr>
              <w:t>无交流</w:t>
            </w:r>
            <w:proofErr w:type="gramEnd"/>
            <w:r>
              <w:rPr>
                <w:rFonts w:ascii="宋体" w:hAnsi="宋体" w:cs="宋体" w:hint="eastAsia"/>
                <w:szCs w:val="21"/>
              </w:rPr>
              <w:t>声或其他杂音等缺陷。伴音清晰、饱满、圆润，无失真、噪声杂音干扰、音量忽大忽小现象。解说声与现场声无明显比例失调，解说声与背景音乐无明显比例失调。</w:t>
            </w:r>
          </w:p>
          <w:p w:rsidR="000A66A7" w:rsidRDefault="009B67E3">
            <w:pPr>
              <w:spacing w:line="360" w:lineRule="auto"/>
              <w:jc w:val="left"/>
              <w:rPr>
                <w:rFonts w:ascii="宋体" w:hAnsi="宋体" w:cs="宋体"/>
                <w:szCs w:val="21"/>
              </w:rPr>
            </w:pPr>
            <w:r>
              <w:rPr>
                <w:rFonts w:ascii="宋体" w:hAnsi="宋体" w:cs="宋体" w:hint="eastAsia"/>
                <w:szCs w:val="21"/>
              </w:rPr>
              <w:t>（8）压缩参数</w:t>
            </w:r>
          </w:p>
          <w:p w:rsidR="000A66A7" w:rsidRDefault="009B67E3">
            <w:pPr>
              <w:spacing w:line="360" w:lineRule="auto"/>
              <w:jc w:val="left"/>
              <w:rPr>
                <w:rFonts w:ascii="宋体" w:hAnsi="宋体" w:cs="宋体"/>
                <w:szCs w:val="21"/>
              </w:rPr>
            </w:pPr>
            <w:r>
              <w:rPr>
                <w:rFonts w:ascii="宋体" w:hAnsi="宋体" w:cs="宋体" w:hint="eastAsia"/>
                <w:szCs w:val="21"/>
              </w:rPr>
              <w:t>①视频压缩格式及技术参数：</w:t>
            </w:r>
          </w:p>
          <w:p w:rsidR="000A66A7" w:rsidRDefault="009B67E3">
            <w:pPr>
              <w:spacing w:line="360" w:lineRule="auto"/>
              <w:jc w:val="left"/>
              <w:rPr>
                <w:rFonts w:ascii="宋体" w:hAnsi="宋体" w:cs="宋体"/>
                <w:szCs w:val="21"/>
              </w:rPr>
            </w:pPr>
            <w:r>
              <w:rPr>
                <w:rFonts w:ascii="宋体" w:hAnsi="宋体" w:cs="宋体" w:hint="eastAsia"/>
                <w:szCs w:val="21"/>
              </w:rPr>
              <w:t>视频压缩采用H.264/AVC (MPEG-4 Part10)编码、使用二次编码、包含授课字幕及不包含字幕的两种 MP4格式。</w:t>
            </w:r>
          </w:p>
          <w:p w:rsidR="000A66A7" w:rsidRDefault="009B67E3">
            <w:pPr>
              <w:spacing w:line="360" w:lineRule="auto"/>
              <w:jc w:val="left"/>
              <w:rPr>
                <w:rFonts w:ascii="宋体" w:hAnsi="宋体" w:cs="宋体"/>
                <w:szCs w:val="21"/>
              </w:rPr>
            </w:pPr>
            <w:r>
              <w:rPr>
                <w:rFonts w:ascii="宋体" w:hAnsi="宋体" w:cs="宋体" w:hint="eastAsia"/>
                <w:szCs w:val="21"/>
              </w:rPr>
              <w:t>视频码流率：动态码流的最高码率不高于2500 Kbps，最低码率不得低于1024Kbps。</w:t>
            </w:r>
          </w:p>
          <w:p w:rsidR="000A66A7" w:rsidRDefault="009B67E3">
            <w:pPr>
              <w:spacing w:line="360" w:lineRule="auto"/>
              <w:jc w:val="left"/>
              <w:rPr>
                <w:rFonts w:ascii="宋体" w:hAnsi="宋体" w:cs="宋体"/>
                <w:szCs w:val="21"/>
              </w:rPr>
            </w:pPr>
            <w:r>
              <w:rPr>
                <w:rFonts w:ascii="宋体" w:hAnsi="宋体" w:cs="宋体" w:hint="eastAsia"/>
                <w:szCs w:val="21"/>
              </w:rPr>
              <w:t>视频分辨率：前期采用高清16:9拍摄时，不低于 1920 x 1080。在同一课程中，各讲的视频分辨率统一，统一高清。</w:t>
            </w:r>
          </w:p>
          <w:p w:rsidR="000A66A7" w:rsidRDefault="009B67E3">
            <w:pPr>
              <w:spacing w:line="360" w:lineRule="auto"/>
              <w:jc w:val="left"/>
              <w:rPr>
                <w:rFonts w:ascii="宋体" w:hAnsi="宋体" w:cs="宋体"/>
                <w:szCs w:val="21"/>
              </w:rPr>
            </w:pPr>
            <w:r>
              <w:rPr>
                <w:rFonts w:ascii="宋体" w:hAnsi="宋体" w:cs="宋体" w:hint="eastAsia"/>
                <w:szCs w:val="21"/>
              </w:rPr>
              <w:t>视频画幅宽高比：</w:t>
            </w:r>
          </w:p>
          <w:p w:rsidR="000A66A7" w:rsidRDefault="009B67E3">
            <w:pPr>
              <w:spacing w:line="360" w:lineRule="auto"/>
              <w:jc w:val="left"/>
              <w:rPr>
                <w:rFonts w:ascii="宋体" w:hAnsi="宋体" w:cs="宋体"/>
                <w:szCs w:val="21"/>
              </w:rPr>
            </w:pPr>
            <w:r>
              <w:rPr>
                <w:rFonts w:ascii="宋体" w:hAnsi="宋体" w:cs="宋体" w:hint="eastAsia"/>
                <w:szCs w:val="21"/>
              </w:rPr>
              <w:t>分辨率不低于 1920 x 1080的，选定为16:9。</w:t>
            </w:r>
          </w:p>
          <w:p w:rsidR="000A66A7" w:rsidRDefault="009B67E3">
            <w:pPr>
              <w:spacing w:line="360" w:lineRule="auto"/>
              <w:jc w:val="left"/>
              <w:rPr>
                <w:rFonts w:ascii="宋体" w:hAnsi="宋体" w:cs="宋体"/>
                <w:szCs w:val="21"/>
              </w:rPr>
            </w:pPr>
            <w:r>
              <w:rPr>
                <w:rFonts w:ascii="宋体" w:hAnsi="宋体" w:cs="宋体" w:hint="eastAsia"/>
                <w:szCs w:val="21"/>
              </w:rPr>
              <w:t>在同一课程中，各讲画幅的宽高比统一。</w:t>
            </w:r>
          </w:p>
          <w:p w:rsidR="000A66A7" w:rsidRDefault="009B67E3">
            <w:pPr>
              <w:spacing w:line="360" w:lineRule="auto"/>
              <w:jc w:val="left"/>
              <w:rPr>
                <w:rFonts w:ascii="宋体" w:hAnsi="宋体" w:cs="宋体"/>
                <w:szCs w:val="21"/>
              </w:rPr>
            </w:pPr>
            <w:proofErr w:type="gramStart"/>
            <w:r>
              <w:rPr>
                <w:rFonts w:ascii="宋体" w:hAnsi="宋体" w:cs="宋体" w:hint="eastAsia"/>
                <w:szCs w:val="21"/>
              </w:rPr>
              <w:t>视频帧率为</w:t>
            </w:r>
            <w:proofErr w:type="gramEnd"/>
            <w:r>
              <w:rPr>
                <w:rFonts w:ascii="宋体" w:hAnsi="宋体" w:cs="宋体" w:hint="eastAsia"/>
                <w:szCs w:val="21"/>
              </w:rPr>
              <w:t>25帧/秒。</w:t>
            </w:r>
          </w:p>
          <w:p w:rsidR="000A66A7" w:rsidRDefault="009B67E3">
            <w:pPr>
              <w:spacing w:line="360" w:lineRule="auto"/>
              <w:jc w:val="left"/>
              <w:rPr>
                <w:rFonts w:ascii="宋体" w:hAnsi="宋体" w:cs="宋体"/>
                <w:szCs w:val="21"/>
              </w:rPr>
            </w:pPr>
            <w:r>
              <w:rPr>
                <w:rFonts w:ascii="宋体" w:hAnsi="宋体" w:cs="宋体" w:hint="eastAsia"/>
                <w:szCs w:val="21"/>
              </w:rPr>
              <w:t>扫描方式采用逐行扫描。</w:t>
            </w:r>
          </w:p>
          <w:p w:rsidR="000A66A7" w:rsidRDefault="009B67E3">
            <w:pPr>
              <w:spacing w:line="360" w:lineRule="auto"/>
              <w:jc w:val="left"/>
              <w:rPr>
                <w:rFonts w:ascii="宋体" w:hAnsi="宋体" w:cs="宋体"/>
                <w:szCs w:val="21"/>
              </w:rPr>
            </w:pPr>
            <w:r>
              <w:rPr>
                <w:rFonts w:ascii="宋体" w:hAnsi="宋体" w:cs="宋体" w:hint="eastAsia"/>
                <w:szCs w:val="21"/>
              </w:rPr>
              <w:t>②音频压缩格式及技术参数：</w:t>
            </w:r>
          </w:p>
          <w:p w:rsidR="000A66A7" w:rsidRDefault="009B67E3">
            <w:pPr>
              <w:spacing w:line="360" w:lineRule="auto"/>
              <w:jc w:val="left"/>
              <w:rPr>
                <w:rFonts w:ascii="宋体" w:hAnsi="宋体" w:cs="宋体"/>
                <w:szCs w:val="21"/>
              </w:rPr>
            </w:pPr>
            <w:r>
              <w:rPr>
                <w:rFonts w:ascii="宋体" w:hAnsi="宋体" w:cs="宋体" w:hint="eastAsia"/>
                <w:szCs w:val="21"/>
              </w:rPr>
              <w:t>音频压缩采用AAC(MPEG4 Part3)格式。</w:t>
            </w:r>
          </w:p>
          <w:p w:rsidR="000A66A7" w:rsidRDefault="009B67E3">
            <w:pPr>
              <w:spacing w:line="360" w:lineRule="auto"/>
              <w:jc w:val="left"/>
              <w:rPr>
                <w:rFonts w:ascii="宋体" w:hAnsi="宋体" w:cs="宋体"/>
                <w:szCs w:val="21"/>
              </w:rPr>
            </w:pPr>
            <w:r>
              <w:rPr>
                <w:rFonts w:ascii="宋体" w:hAnsi="宋体" w:cs="宋体" w:hint="eastAsia"/>
                <w:szCs w:val="21"/>
              </w:rPr>
              <w:t>采样率48KHz。</w:t>
            </w:r>
          </w:p>
          <w:p w:rsidR="000A66A7" w:rsidRDefault="009B67E3">
            <w:pPr>
              <w:spacing w:line="360" w:lineRule="auto"/>
              <w:jc w:val="left"/>
              <w:rPr>
                <w:rFonts w:ascii="宋体" w:hAnsi="宋体" w:cs="宋体"/>
                <w:szCs w:val="21"/>
              </w:rPr>
            </w:pPr>
            <w:r>
              <w:rPr>
                <w:rFonts w:ascii="宋体" w:hAnsi="宋体" w:cs="宋体" w:hint="eastAsia"/>
                <w:szCs w:val="21"/>
              </w:rPr>
              <w:t>音频码流率128Kbps (恒定)。必须是双声道，</w:t>
            </w:r>
            <w:proofErr w:type="gramStart"/>
            <w:r>
              <w:rPr>
                <w:rFonts w:ascii="宋体" w:hAnsi="宋体" w:cs="宋体" w:hint="eastAsia"/>
                <w:szCs w:val="21"/>
              </w:rPr>
              <w:t>须做混音</w:t>
            </w:r>
            <w:proofErr w:type="gramEnd"/>
            <w:r>
              <w:rPr>
                <w:rFonts w:ascii="宋体" w:hAnsi="宋体" w:cs="宋体" w:hint="eastAsia"/>
                <w:szCs w:val="21"/>
              </w:rPr>
              <w:t>处理。</w:t>
            </w:r>
          </w:p>
          <w:p w:rsidR="000A66A7" w:rsidRDefault="009B67E3">
            <w:pPr>
              <w:spacing w:line="360" w:lineRule="auto"/>
              <w:jc w:val="left"/>
              <w:rPr>
                <w:rFonts w:ascii="宋体" w:hAnsi="宋体" w:cs="宋体"/>
                <w:b/>
                <w:szCs w:val="21"/>
              </w:rPr>
            </w:pPr>
            <w:r>
              <w:rPr>
                <w:rFonts w:ascii="宋体" w:hAnsi="宋体" w:cs="宋体" w:hint="eastAsia"/>
                <w:b/>
                <w:szCs w:val="21"/>
              </w:rPr>
              <w:t>4．本地化服务要求</w:t>
            </w:r>
          </w:p>
          <w:p w:rsidR="000A66A7" w:rsidRDefault="009B67E3">
            <w:pPr>
              <w:spacing w:line="360" w:lineRule="auto"/>
              <w:jc w:val="left"/>
              <w:rPr>
                <w:rFonts w:ascii="宋体" w:hAnsi="宋体" w:cs="宋体"/>
                <w:szCs w:val="21"/>
              </w:rPr>
            </w:pPr>
            <w:r>
              <w:rPr>
                <w:rFonts w:ascii="宋体" w:hAnsi="宋体" w:cs="宋体" w:hint="eastAsia"/>
                <w:szCs w:val="21"/>
              </w:rPr>
              <w:t>本项目建设周期长、制作要求高，成交供应商必须成立专项课程工作组，最好</w:t>
            </w:r>
            <w:r>
              <w:rPr>
                <w:rFonts w:ascii="宋体" w:hAnsi="宋体" w:cs="宋体" w:hint="eastAsia"/>
                <w:b/>
                <w:bCs/>
                <w:szCs w:val="21"/>
              </w:rPr>
              <w:t>在采购人处建立制作基地或者在安徽省合肥市有专门的制作基地（提供租赁合同或者房产证明），</w:t>
            </w:r>
            <w:r>
              <w:rPr>
                <w:rFonts w:ascii="宋体" w:hAnsi="宋体" w:cs="宋体" w:hint="eastAsia"/>
                <w:szCs w:val="21"/>
              </w:rPr>
              <w:t>提</w:t>
            </w:r>
            <w:r>
              <w:rPr>
                <w:rFonts w:ascii="宋体" w:hAnsi="宋体" w:cs="宋体" w:hint="eastAsia"/>
                <w:szCs w:val="21"/>
              </w:rPr>
              <w:lastRenderedPageBreak/>
              <w:t>供方便快捷的课程服务，协助采购</w:t>
            </w:r>
            <w:proofErr w:type="gramStart"/>
            <w:r>
              <w:rPr>
                <w:rFonts w:ascii="宋体" w:hAnsi="宋体" w:cs="宋体" w:hint="eastAsia"/>
                <w:szCs w:val="21"/>
              </w:rPr>
              <w:t>人教师</w:t>
            </w:r>
            <w:proofErr w:type="gramEnd"/>
            <w:r>
              <w:rPr>
                <w:rFonts w:ascii="宋体" w:hAnsi="宋体" w:cs="宋体" w:hint="eastAsia"/>
                <w:szCs w:val="21"/>
              </w:rPr>
              <w:t>收集整理素材、撰写脚本等。结合省内外兄弟院校</w:t>
            </w:r>
            <w:proofErr w:type="gramStart"/>
            <w:r>
              <w:rPr>
                <w:rFonts w:ascii="宋体" w:hAnsi="宋体" w:cs="宋体" w:hint="eastAsia"/>
                <w:szCs w:val="21"/>
              </w:rPr>
              <w:t>慕课制作</w:t>
            </w:r>
            <w:proofErr w:type="gramEnd"/>
            <w:r>
              <w:rPr>
                <w:rFonts w:ascii="宋体" w:hAnsi="宋体" w:cs="宋体" w:hint="eastAsia"/>
                <w:szCs w:val="21"/>
              </w:rPr>
              <w:t>经验，提供课程制作的简单硬件设备支持，提供课程制作方案指导和培训，积极指导并推动学校老师工作积极性和热情。</w:t>
            </w:r>
          </w:p>
          <w:p w:rsidR="000A66A7" w:rsidRDefault="009B67E3">
            <w:pPr>
              <w:spacing w:line="360" w:lineRule="auto"/>
              <w:jc w:val="left"/>
              <w:rPr>
                <w:rFonts w:ascii="宋体" w:hAnsi="宋体" w:cs="宋体"/>
                <w:b/>
                <w:szCs w:val="21"/>
              </w:rPr>
            </w:pPr>
            <w:r>
              <w:rPr>
                <w:rFonts w:ascii="宋体" w:hAnsi="宋体" w:cs="宋体" w:hint="eastAsia"/>
                <w:b/>
                <w:szCs w:val="21"/>
              </w:rPr>
              <w:t>5. 售后服务要求</w:t>
            </w:r>
          </w:p>
          <w:p w:rsidR="000A66A7" w:rsidRDefault="009B67E3">
            <w:pPr>
              <w:spacing w:line="360" w:lineRule="auto"/>
              <w:jc w:val="left"/>
              <w:rPr>
                <w:rFonts w:ascii="宋体" w:hAnsi="宋体" w:cs="宋体"/>
                <w:szCs w:val="21"/>
              </w:rPr>
            </w:pPr>
            <w:r>
              <w:rPr>
                <w:rFonts w:ascii="宋体" w:hAnsi="宋体" w:cs="宋体" w:hint="eastAsia"/>
                <w:szCs w:val="21"/>
              </w:rPr>
              <w:t>（1）供应商在合肥市设有常驻售后服务机构</w:t>
            </w:r>
            <w:r>
              <w:rPr>
                <w:rFonts w:ascii="宋体" w:hAnsi="宋体" w:cs="宋体" w:hint="eastAsia"/>
                <w:b/>
                <w:bCs/>
                <w:szCs w:val="21"/>
              </w:rPr>
              <w:t>并提供相关证明</w:t>
            </w:r>
            <w:r>
              <w:rPr>
                <w:rFonts w:ascii="宋体" w:hAnsi="宋体" w:cs="宋体" w:hint="eastAsia"/>
                <w:szCs w:val="21"/>
              </w:rPr>
              <w:t>；</w:t>
            </w:r>
          </w:p>
          <w:p w:rsidR="000A66A7" w:rsidRDefault="009B67E3">
            <w:pPr>
              <w:spacing w:line="360" w:lineRule="auto"/>
              <w:jc w:val="left"/>
              <w:rPr>
                <w:rFonts w:ascii="宋体" w:hAnsi="宋体" w:cs="宋体"/>
                <w:szCs w:val="21"/>
              </w:rPr>
            </w:pPr>
            <w:r>
              <w:rPr>
                <w:rFonts w:ascii="宋体" w:hAnsi="宋体" w:cs="宋体" w:hint="eastAsia"/>
                <w:szCs w:val="21"/>
              </w:rPr>
              <w:t>（2）供应商在一年内对所建设的课程进行3次免费修改。</w:t>
            </w:r>
          </w:p>
          <w:p w:rsidR="000A66A7" w:rsidRDefault="009B67E3">
            <w:pPr>
              <w:spacing w:line="360" w:lineRule="auto"/>
              <w:jc w:val="left"/>
              <w:rPr>
                <w:rFonts w:ascii="宋体" w:hAnsi="宋体" w:cs="宋体"/>
                <w:b/>
                <w:szCs w:val="21"/>
              </w:rPr>
            </w:pPr>
            <w:r>
              <w:rPr>
                <w:rFonts w:ascii="宋体" w:hAnsi="宋体" w:cs="宋体" w:hint="eastAsia"/>
                <w:b/>
                <w:szCs w:val="21"/>
              </w:rPr>
              <w:t>6.交货要求</w:t>
            </w:r>
          </w:p>
          <w:p w:rsidR="000A66A7" w:rsidRDefault="009B67E3">
            <w:pPr>
              <w:spacing w:line="360" w:lineRule="auto"/>
              <w:jc w:val="left"/>
              <w:rPr>
                <w:rFonts w:ascii="宋体" w:hAnsi="宋体" w:cs="宋体"/>
                <w:szCs w:val="21"/>
              </w:rPr>
            </w:pPr>
            <w:r>
              <w:rPr>
                <w:rFonts w:ascii="宋体" w:hAnsi="宋体" w:cs="宋体" w:hint="eastAsia"/>
                <w:szCs w:val="21"/>
              </w:rPr>
              <w:t>合同签订后30天内开展课程拍摄和制作工作，最迟应于合同签订后3个月内完成拍摄和制作工作，并提供所有符合各种要求的音视频成品。要求课程资源完备，拓展资源基本满足教学需要，并通过学校专家组的阶段验收。</w:t>
            </w:r>
          </w:p>
          <w:p w:rsidR="000A66A7" w:rsidRDefault="009B67E3">
            <w:pPr>
              <w:spacing w:line="360" w:lineRule="auto"/>
              <w:jc w:val="left"/>
              <w:rPr>
                <w:rFonts w:ascii="宋体" w:hAnsi="宋体" w:cs="宋体"/>
                <w:b/>
                <w:szCs w:val="21"/>
              </w:rPr>
            </w:pPr>
            <w:r>
              <w:rPr>
                <w:rFonts w:ascii="宋体" w:hAnsi="宋体" w:cs="宋体" w:hint="eastAsia"/>
                <w:b/>
                <w:szCs w:val="21"/>
              </w:rPr>
              <w:t>7.其他要求</w:t>
            </w:r>
          </w:p>
          <w:p w:rsidR="000A66A7" w:rsidRDefault="009B67E3">
            <w:pPr>
              <w:spacing w:line="360" w:lineRule="auto"/>
              <w:jc w:val="left"/>
              <w:rPr>
                <w:rFonts w:ascii="宋体" w:hAnsi="宋体" w:cs="宋体"/>
                <w:szCs w:val="21"/>
              </w:rPr>
            </w:pPr>
            <w:r>
              <w:rPr>
                <w:rFonts w:ascii="宋体" w:hAnsi="宋体" w:cs="宋体" w:hint="eastAsia"/>
                <w:szCs w:val="21"/>
              </w:rPr>
              <w:t>制成的音视频等所有品牌课程资料的知识产权和版权属于合肥工业学校所有。</w:t>
            </w:r>
            <w:bookmarkEnd w:id="1"/>
          </w:p>
        </w:tc>
        <w:tc>
          <w:tcPr>
            <w:tcW w:w="984" w:type="dxa"/>
          </w:tcPr>
          <w:p w:rsidR="000A66A7" w:rsidRDefault="00F60B64">
            <w:r>
              <w:rPr>
                <w:rFonts w:hint="eastAsia"/>
              </w:rPr>
              <w:lastRenderedPageBreak/>
              <w:t>30</w:t>
            </w:r>
            <w:r w:rsidR="009B67E3">
              <w:rPr>
                <w:rFonts w:hint="eastAsia"/>
              </w:rPr>
              <w:t>个知识点</w:t>
            </w:r>
          </w:p>
        </w:tc>
      </w:tr>
    </w:tbl>
    <w:p w:rsidR="000A66A7" w:rsidRDefault="000A66A7"/>
    <w:p w:rsidR="000A66A7" w:rsidRDefault="009B67E3">
      <w:pPr>
        <w:spacing w:line="360" w:lineRule="auto"/>
        <w:ind w:firstLineChars="200" w:firstLine="482"/>
        <w:rPr>
          <w:rFonts w:ascii="宋体" w:hAnsi="宋体"/>
          <w:b/>
          <w:sz w:val="24"/>
          <w:szCs w:val="28"/>
        </w:rPr>
      </w:pPr>
      <w:r>
        <w:rPr>
          <w:rFonts w:hint="eastAsia"/>
          <w:b/>
          <w:sz w:val="24"/>
        </w:rPr>
        <w:t>评标办法</w:t>
      </w:r>
    </w:p>
    <w:p w:rsidR="000A66A7" w:rsidRDefault="009B67E3">
      <w:pPr>
        <w:spacing w:line="360" w:lineRule="auto"/>
        <w:ind w:firstLineChars="200" w:firstLine="480"/>
        <w:rPr>
          <w:rFonts w:ascii="宋体" w:hAnsi="宋体"/>
          <w:sz w:val="24"/>
          <w:szCs w:val="28"/>
        </w:rPr>
      </w:pPr>
      <w:r>
        <w:rPr>
          <w:rFonts w:ascii="宋体" w:hAnsi="宋体" w:hint="eastAsia"/>
          <w:sz w:val="24"/>
          <w:szCs w:val="28"/>
        </w:rPr>
        <w:t>1、评标办法：综合评分法。</w:t>
      </w:r>
    </w:p>
    <w:p w:rsidR="000A66A7" w:rsidRDefault="009B67E3">
      <w:pPr>
        <w:spacing w:line="360" w:lineRule="auto"/>
        <w:ind w:firstLineChars="200" w:firstLine="480"/>
        <w:rPr>
          <w:rFonts w:ascii="宋体" w:hAnsi="宋体"/>
          <w:sz w:val="24"/>
          <w:szCs w:val="28"/>
        </w:rPr>
      </w:pPr>
      <w:r>
        <w:rPr>
          <w:rFonts w:ascii="宋体" w:hAnsi="宋体" w:hint="eastAsia"/>
          <w:sz w:val="24"/>
          <w:szCs w:val="28"/>
        </w:rPr>
        <w:t>2、在评标过程中，询价小组认为需要，可要求报价人对其响应文件中的有关问题进行澄清或提供补充说明及有关资料，报价人应做出答复。</w:t>
      </w:r>
    </w:p>
    <w:p w:rsidR="000A66A7" w:rsidRDefault="009B67E3">
      <w:pPr>
        <w:spacing w:line="360" w:lineRule="auto"/>
        <w:ind w:firstLineChars="200" w:firstLine="480"/>
        <w:rPr>
          <w:rFonts w:ascii="宋体" w:hAnsi="宋体"/>
          <w:sz w:val="24"/>
          <w:szCs w:val="28"/>
        </w:rPr>
      </w:pPr>
      <w:r>
        <w:rPr>
          <w:rFonts w:ascii="宋体" w:hAnsi="宋体" w:hint="eastAsia"/>
          <w:sz w:val="24"/>
          <w:szCs w:val="28"/>
        </w:rPr>
        <w:t>3、采购人不对中标和未中标的原因做出任何解释。</w:t>
      </w:r>
    </w:p>
    <w:p w:rsidR="000A66A7" w:rsidRDefault="009B67E3">
      <w:pPr>
        <w:spacing w:line="360" w:lineRule="auto"/>
        <w:ind w:firstLineChars="200" w:firstLine="480"/>
        <w:rPr>
          <w:rFonts w:ascii="宋体" w:hAnsi="宋体"/>
          <w:sz w:val="24"/>
          <w:szCs w:val="28"/>
        </w:rPr>
      </w:pPr>
      <w:r>
        <w:rPr>
          <w:rFonts w:ascii="宋体" w:hAnsi="宋体" w:hint="eastAsia"/>
          <w:sz w:val="24"/>
          <w:szCs w:val="28"/>
        </w:rPr>
        <w:t>4、成交供应商须在成交公</w:t>
      </w:r>
      <w:proofErr w:type="gramStart"/>
      <w:r>
        <w:rPr>
          <w:rFonts w:ascii="宋体" w:hAnsi="宋体" w:hint="eastAsia"/>
          <w:sz w:val="24"/>
          <w:szCs w:val="28"/>
        </w:rPr>
        <w:t>示结束</w:t>
      </w:r>
      <w:proofErr w:type="gramEnd"/>
      <w:r>
        <w:rPr>
          <w:rFonts w:ascii="宋体" w:hAnsi="宋体" w:hint="eastAsia"/>
          <w:sz w:val="24"/>
          <w:szCs w:val="28"/>
        </w:rPr>
        <w:t>之日起十</w:t>
      </w:r>
      <w:proofErr w:type="gramStart"/>
      <w:r>
        <w:rPr>
          <w:rFonts w:ascii="宋体" w:hAnsi="宋体" w:hint="eastAsia"/>
          <w:sz w:val="24"/>
          <w:szCs w:val="28"/>
        </w:rPr>
        <w:t>日内与</w:t>
      </w:r>
      <w:proofErr w:type="gramEnd"/>
      <w:r>
        <w:rPr>
          <w:rFonts w:ascii="宋体" w:hAnsi="宋体" w:hint="eastAsia"/>
          <w:sz w:val="24"/>
          <w:szCs w:val="28"/>
        </w:rPr>
        <w:t>采购人签订合同，否则采购人有权取消其成交资格，并从成交候选单位中另选成交人。</w:t>
      </w:r>
    </w:p>
    <w:p w:rsidR="000A66A7" w:rsidRDefault="009B67E3">
      <w:pPr>
        <w:spacing w:line="360" w:lineRule="auto"/>
        <w:ind w:firstLineChars="200" w:firstLine="480"/>
        <w:rPr>
          <w:rFonts w:ascii="宋体" w:hAnsi="宋体"/>
          <w:sz w:val="24"/>
          <w:szCs w:val="28"/>
        </w:rPr>
      </w:pPr>
      <w:r>
        <w:rPr>
          <w:rFonts w:ascii="宋体" w:hAnsi="宋体" w:hint="eastAsia"/>
          <w:sz w:val="24"/>
          <w:szCs w:val="28"/>
        </w:rPr>
        <w:t>5、评分标准</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5691"/>
        <w:gridCol w:w="1618"/>
      </w:tblGrid>
      <w:tr w:rsidR="000A66A7">
        <w:trPr>
          <w:trHeight w:val="572"/>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adjustRightInd w:val="0"/>
              <w:snapToGrid w:val="0"/>
              <w:spacing w:line="276" w:lineRule="auto"/>
              <w:jc w:val="center"/>
              <w:rPr>
                <w:rFonts w:ascii="宋体"/>
                <w:b/>
                <w:sz w:val="24"/>
              </w:rPr>
            </w:pPr>
            <w:r>
              <w:rPr>
                <w:rFonts w:ascii="宋体" w:hAnsi="宋体" w:hint="eastAsia"/>
                <w:b/>
                <w:sz w:val="24"/>
              </w:rPr>
              <w:t>指标</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adjustRightInd w:val="0"/>
              <w:snapToGrid w:val="0"/>
              <w:spacing w:line="276" w:lineRule="auto"/>
              <w:ind w:firstLineChars="200" w:firstLine="482"/>
              <w:jc w:val="center"/>
              <w:rPr>
                <w:rFonts w:ascii="宋体"/>
                <w:b/>
                <w:sz w:val="24"/>
              </w:rPr>
            </w:pPr>
            <w:r>
              <w:rPr>
                <w:rFonts w:ascii="宋体" w:hAnsi="宋体" w:hint="eastAsia"/>
                <w:b/>
                <w:sz w:val="24"/>
              </w:rPr>
              <w:t>指标描述</w:t>
            </w:r>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adjustRightInd w:val="0"/>
              <w:snapToGrid w:val="0"/>
              <w:spacing w:line="276" w:lineRule="auto"/>
              <w:jc w:val="center"/>
              <w:rPr>
                <w:rFonts w:ascii="宋体"/>
                <w:b/>
                <w:sz w:val="24"/>
              </w:rPr>
            </w:pPr>
            <w:r>
              <w:rPr>
                <w:rFonts w:ascii="宋体" w:hAnsi="宋体" w:hint="eastAsia"/>
                <w:b/>
                <w:sz w:val="24"/>
              </w:rPr>
              <w:t>分值范围</w:t>
            </w:r>
          </w:p>
        </w:tc>
      </w:tr>
      <w:tr w:rsidR="000A66A7">
        <w:trPr>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kern w:val="0"/>
                <w:sz w:val="24"/>
              </w:rPr>
            </w:pPr>
            <w:r>
              <w:rPr>
                <w:rFonts w:ascii="宋体" w:hAnsi="宋体" w:hint="eastAsia"/>
                <w:kern w:val="0"/>
                <w:sz w:val="24"/>
              </w:rPr>
              <w:t>服务方案</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left"/>
              <w:rPr>
                <w:rFonts w:ascii="宋体"/>
                <w:kern w:val="0"/>
                <w:sz w:val="24"/>
              </w:rPr>
            </w:pPr>
            <w:r>
              <w:rPr>
                <w:rFonts w:ascii="宋体" w:hAnsi="宋体" w:hint="eastAsia"/>
                <w:kern w:val="0"/>
                <w:sz w:val="24"/>
              </w:rPr>
              <w:t>服务方案应包括以下内容：</w:t>
            </w:r>
          </w:p>
          <w:p w:rsidR="000A66A7" w:rsidRDefault="009B67E3">
            <w:pPr>
              <w:widowControl/>
              <w:spacing w:line="276" w:lineRule="auto"/>
              <w:jc w:val="left"/>
              <w:rPr>
                <w:rFonts w:ascii="宋体"/>
                <w:kern w:val="0"/>
                <w:sz w:val="24"/>
              </w:rPr>
            </w:pPr>
            <w:r>
              <w:rPr>
                <w:rFonts w:ascii="宋体" w:hAnsi="宋体" w:hint="eastAsia"/>
                <w:kern w:val="0"/>
                <w:sz w:val="24"/>
              </w:rPr>
              <w:t>1、</w:t>
            </w:r>
            <w:r>
              <w:rPr>
                <w:rFonts w:ascii="宋体" w:hAnsi="宋体" w:hint="eastAsia"/>
                <w:b/>
                <w:bCs/>
                <w:kern w:val="0"/>
                <w:sz w:val="24"/>
              </w:rPr>
              <w:t>课程策划：</w:t>
            </w:r>
            <w:r>
              <w:rPr>
                <w:rFonts w:ascii="宋体" w:hAnsi="宋体" w:hint="eastAsia"/>
                <w:kern w:val="0"/>
                <w:sz w:val="24"/>
              </w:rPr>
              <w:t>策划课程大纲、设计课程体系、规划授课内容、制作课程文案；</w:t>
            </w:r>
          </w:p>
          <w:p w:rsidR="000A66A7" w:rsidRDefault="009B67E3">
            <w:pPr>
              <w:widowControl/>
              <w:spacing w:line="276" w:lineRule="auto"/>
              <w:jc w:val="left"/>
              <w:rPr>
                <w:rFonts w:ascii="宋体"/>
                <w:kern w:val="0"/>
                <w:sz w:val="24"/>
              </w:rPr>
            </w:pPr>
            <w:r>
              <w:rPr>
                <w:rFonts w:ascii="宋体" w:hAnsi="宋体" w:hint="eastAsia"/>
                <w:b/>
                <w:bCs/>
                <w:kern w:val="0"/>
                <w:sz w:val="24"/>
              </w:rPr>
              <w:t>2、</w:t>
            </w:r>
            <w:bookmarkStart w:id="3" w:name="OLE_LINK28"/>
            <w:r>
              <w:rPr>
                <w:rFonts w:ascii="宋体" w:hAnsi="宋体" w:hint="eastAsia"/>
                <w:b/>
                <w:bCs/>
                <w:kern w:val="0"/>
                <w:sz w:val="24"/>
              </w:rPr>
              <w:t>拍摄准备</w:t>
            </w:r>
            <w:bookmarkEnd w:id="3"/>
            <w:r>
              <w:rPr>
                <w:rFonts w:ascii="宋体" w:hAnsi="宋体" w:hint="eastAsia"/>
                <w:kern w:val="0"/>
                <w:sz w:val="24"/>
              </w:rPr>
              <w:t>：电子文档设计、课程脚本设计、课程</w:t>
            </w:r>
            <w:r>
              <w:rPr>
                <w:rFonts w:ascii="宋体" w:hAnsi="宋体" w:hint="eastAsia"/>
                <w:kern w:val="0"/>
                <w:sz w:val="24"/>
              </w:rPr>
              <w:lastRenderedPageBreak/>
              <w:t>素材整理、视频制作规格确定；</w:t>
            </w:r>
          </w:p>
          <w:p w:rsidR="000A66A7" w:rsidRDefault="009B67E3">
            <w:pPr>
              <w:widowControl/>
              <w:spacing w:line="276" w:lineRule="auto"/>
              <w:jc w:val="left"/>
              <w:rPr>
                <w:rFonts w:ascii="宋体"/>
                <w:kern w:val="0"/>
                <w:sz w:val="24"/>
              </w:rPr>
            </w:pPr>
            <w:r>
              <w:rPr>
                <w:rFonts w:ascii="宋体" w:hAnsi="宋体" w:hint="eastAsia"/>
                <w:b/>
                <w:bCs/>
                <w:kern w:val="0"/>
                <w:sz w:val="24"/>
              </w:rPr>
              <w:t>3、视频拍摄</w:t>
            </w:r>
            <w:r>
              <w:rPr>
                <w:rFonts w:ascii="宋体" w:hAnsi="宋体" w:hint="eastAsia"/>
                <w:kern w:val="0"/>
                <w:sz w:val="24"/>
              </w:rPr>
              <w:t>：交互式大屏拍摄、授课现场拍摄、虚拟场景拍摄、写真拍摄；</w:t>
            </w:r>
          </w:p>
          <w:p w:rsidR="000A66A7" w:rsidRDefault="009B67E3">
            <w:pPr>
              <w:widowControl/>
              <w:spacing w:line="276" w:lineRule="auto"/>
              <w:jc w:val="left"/>
              <w:rPr>
                <w:rFonts w:ascii="宋体"/>
                <w:kern w:val="0"/>
                <w:sz w:val="24"/>
              </w:rPr>
            </w:pPr>
            <w:r>
              <w:rPr>
                <w:rFonts w:ascii="宋体" w:hAnsi="宋体" w:hint="eastAsia"/>
                <w:b/>
                <w:bCs/>
                <w:kern w:val="0"/>
                <w:sz w:val="24"/>
              </w:rPr>
              <w:t>4、视频剪辑</w:t>
            </w:r>
            <w:r>
              <w:rPr>
                <w:rFonts w:ascii="宋体" w:hAnsi="宋体" w:hint="eastAsia"/>
                <w:kern w:val="0"/>
                <w:sz w:val="24"/>
              </w:rPr>
              <w:t>：视频打点、视频剪辑、视频转码、视频审校；</w:t>
            </w:r>
          </w:p>
          <w:p w:rsidR="000A66A7" w:rsidRDefault="009B67E3">
            <w:pPr>
              <w:widowControl/>
              <w:spacing w:line="276" w:lineRule="auto"/>
              <w:jc w:val="left"/>
              <w:rPr>
                <w:rFonts w:ascii="宋体"/>
                <w:kern w:val="0"/>
                <w:sz w:val="24"/>
              </w:rPr>
            </w:pPr>
            <w:r>
              <w:rPr>
                <w:rFonts w:ascii="宋体" w:hAnsi="宋体" w:hint="eastAsia"/>
                <w:b/>
                <w:bCs/>
                <w:kern w:val="0"/>
                <w:sz w:val="24"/>
              </w:rPr>
              <w:t>5、视频包装</w:t>
            </w:r>
            <w:r>
              <w:rPr>
                <w:rFonts w:ascii="宋体" w:hAnsi="宋体" w:hint="eastAsia"/>
                <w:kern w:val="0"/>
                <w:sz w:val="24"/>
              </w:rPr>
              <w:t>：素材插入、特效制作、片头片尾制作、字幕制作；</w:t>
            </w:r>
          </w:p>
          <w:p w:rsidR="000A66A7" w:rsidRDefault="009B67E3">
            <w:pPr>
              <w:widowControl/>
              <w:spacing w:line="276" w:lineRule="auto"/>
              <w:jc w:val="left"/>
              <w:rPr>
                <w:rFonts w:ascii="宋体"/>
                <w:b/>
                <w:bCs/>
                <w:kern w:val="0"/>
                <w:sz w:val="24"/>
              </w:rPr>
            </w:pPr>
            <w:r>
              <w:rPr>
                <w:rFonts w:ascii="宋体" w:hAnsi="宋体" w:hint="eastAsia"/>
                <w:b/>
                <w:bCs/>
                <w:kern w:val="0"/>
                <w:sz w:val="24"/>
              </w:rPr>
              <w:t>6、课件交付。</w:t>
            </w:r>
          </w:p>
          <w:p w:rsidR="000A66A7" w:rsidRDefault="009B67E3">
            <w:pPr>
              <w:widowControl/>
              <w:spacing w:line="276" w:lineRule="auto"/>
              <w:jc w:val="left"/>
              <w:rPr>
                <w:rFonts w:ascii="宋体"/>
                <w:kern w:val="0"/>
                <w:sz w:val="24"/>
              </w:rPr>
            </w:pPr>
            <w:r>
              <w:rPr>
                <w:rFonts w:ascii="宋体" w:hAnsi="宋体" w:hint="eastAsia"/>
                <w:kern w:val="0"/>
                <w:sz w:val="24"/>
              </w:rPr>
              <w:t>根据服务方案的优劣进行综合评分，较好：4-6分，一般1-4分。</w:t>
            </w:r>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hAnsi="宋体" w:cs="宋体" w:hint="eastAsia"/>
                <w:kern w:val="0"/>
                <w:sz w:val="24"/>
              </w:rPr>
              <w:lastRenderedPageBreak/>
              <w:t>1-6</w:t>
            </w:r>
          </w:p>
        </w:tc>
      </w:tr>
      <w:tr w:rsidR="000A66A7">
        <w:trPr>
          <w:trHeight w:val="893"/>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spacing w:line="276" w:lineRule="auto"/>
              <w:jc w:val="center"/>
              <w:rPr>
                <w:rFonts w:ascii="宋体"/>
                <w:sz w:val="24"/>
              </w:rPr>
            </w:pPr>
            <w:r>
              <w:rPr>
                <w:rFonts w:ascii="宋体" w:hAnsi="宋体" w:hint="eastAsia"/>
                <w:sz w:val="24"/>
              </w:rPr>
              <w:lastRenderedPageBreak/>
              <w:t>资信</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spacing w:line="276" w:lineRule="auto"/>
              <w:ind w:right="76"/>
              <w:rPr>
                <w:rFonts w:ascii="宋体"/>
                <w:b/>
                <w:bCs/>
                <w:kern w:val="0"/>
                <w:sz w:val="24"/>
              </w:rPr>
            </w:pPr>
            <w:r>
              <w:rPr>
                <w:rFonts w:ascii="宋体" w:hAnsi="宋体" w:hint="eastAsia"/>
                <w:b/>
                <w:bCs/>
                <w:kern w:val="0"/>
                <w:sz w:val="24"/>
              </w:rPr>
              <w:t>1、具有适用于辅助</w:t>
            </w:r>
            <w:proofErr w:type="gramStart"/>
            <w:r>
              <w:rPr>
                <w:rFonts w:ascii="宋体" w:hAnsi="宋体" w:hint="eastAsia"/>
                <w:b/>
                <w:bCs/>
                <w:kern w:val="0"/>
                <w:sz w:val="24"/>
              </w:rPr>
              <w:t>慕课开发</w:t>
            </w:r>
            <w:proofErr w:type="gramEnd"/>
            <w:r>
              <w:rPr>
                <w:rFonts w:ascii="宋体" w:hAnsi="宋体" w:hint="eastAsia"/>
                <w:b/>
                <w:bCs/>
                <w:kern w:val="0"/>
                <w:sz w:val="24"/>
              </w:rPr>
              <w:t>制作所需的电子书、学术视频、文档资料等教学资源，且无版权争议的，至少提供</w:t>
            </w:r>
            <w:bookmarkStart w:id="4" w:name="OLE_LINK25"/>
            <w:r>
              <w:rPr>
                <w:rFonts w:ascii="宋体" w:hAnsi="宋体" w:hint="eastAsia"/>
                <w:b/>
                <w:bCs/>
                <w:kern w:val="0"/>
                <w:sz w:val="24"/>
              </w:rPr>
              <w:t>6份出版社图书授权和6份学术视频作者授权</w:t>
            </w:r>
            <w:bookmarkEnd w:id="4"/>
            <w:r>
              <w:rPr>
                <w:rFonts w:ascii="宋体" w:hAnsi="宋体" w:hint="eastAsia"/>
                <w:b/>
                <w:bCs/>
                <w:kern w:val="0"/>
                <w:sz w:val="24"/>
              </w:rPr>
              <w:t>的得16分，多提供一份加2分，</w:t>
            </w:r>
            <w:r>
              <w:rPr>
                <w:rFonts w:ascii="宋体" w:hAnsi="宋体" w:cs="宋体" w:hint="eastAsia"/>
                <w:b/>
                <w:bCs/>
                <w:kern w:val="0"/>
                <w:sz w:val="24"/>
              </w:rPr>
              <w:t>最高得20分，提供不够的不得分</w:t>
            </w:r>
            <w:r>
              <w:rPr>
                <w:rFonts w:ascii="宋体" w:hAnsi="宋体" w:hint="eastAsia"/>
                <w:b/>
                <w:bCs/>
                <w:kern w:val="0"/>
                <w:sz w:val="24"/>
              </w:rPr>
              <w:t>。</w:t>
            </w:r>
          </w:p>
          <w:p w:rsidR="000A66A7" w:rsidRDefault="009B67E3">
            <w:pPr>
              <w:spacing w:line="276" w:lineRule="auto"/>
              <w:ind w:right="76"/>
              <w:rPr>
                <w:rFonts w:ascii="宋体" w:cs="宋体"/>
                <w:bCs/>
                <w:kern w:val="0"/>
                <w:sz w:val="24"/>
              </w:rPr>
            </w:pPr>
            <w:r>
              <w:rPr>
                <w:rFonts w:ascii="宋体" w:hAnsi="宋体" w:cs="宋体" w:hint="eastAsia"/>
                <w:kern w:val="0"/>
                <w:sz w:val="24"/>
              </w:rPr>
              <w:t>（提供有效证明材料复印件或影印件，</w:t>
            </w:r>
            <w:r>
              <w:rPr>
                <w:rFonts w:ascii="宋体" w:hAnsi="宋体" w:cs="宋体" w:hint="eastAsia"/>
                <w:b/>
                <w:bCs/>
                <w:kern w:val="0"/>
                <w:sz w:val="24"/>
              </w:rPr>
              <w:t>原件备查</w:t>
            </w:r>
            <w:r>
              <w:rPr>
                <w:rFonts w:ascii="宋体" w:hAnsi="宋体" w:cs="宋体" w:hint="eastAsia"/>
                <w:kern w:val="0"/>
                <w:sz w:val="24"/>
              </w:rPr>
              <w:t>）</w:t>
            </w:r>
          </w:p>
          <w:p w:rsidR="000A66A7" w:rsidRDefault="009B67E3">
            <w:pPr>
              <w:widowControl/>
              <w:spacing w:line="276" w:lineRule="auto"/>
              <w:rPr>
                <w:rFonts w:ascii="宋体" w:cs="宋体"/>
                <w:kern w:val="0"/>
                <w:sz w:val="24"/>
              </w:rPr>
            </w:pPr>
            <w:r>
              <w:rPr>
                <w:rFonts w:ascii="宋体" w:hAnsi="宋体" w:cs="宋体" w:hint="eastAsia"/>
                <w:kern w:val="0"/>
                <w:sz w:val="24"/>
              </w:rPr>
              <w:t>2、供应商具有经中国国家认证认可监督管理委员会认证机构颁发的</w:t>
            </w:r>
            <w:bookmarkStart w:id="5" w:name="OLE_LINK21"/>
            <w:r>
              <w:rPr>
                <w:rFonts w:ascii="宋体" w:hAnsi="宋体" w:cs="宋体" w:hint="eastAsia"/>
                <w:kern w:val="0"/>
                <w:sz w:val="24"/>
              </w:rPr>
              <w:t>ISO9001:2008质量管理体系认证证书</w:t>
            </w:r>
            <w:bookmarkEnd w:id="5"/>
            <w:r>
              <w:rPr>
                <w:rFonts w:ascii="宋体" w:hAnsi="宋体" w:cs="宋体" w:hint="eastAsia"/>
                <w:kern w:val="0"/>
                <w:sz w:val="24"/>
              </w:rPr>
              <w:t>得2分，提供证书复印件，不提供得</w:t>
            </w:r>
            <w:r>
              <w:rPr>
                <w:rFonts w:ascii="宋体" w:cs="宋体" w:hint="eastAsia"/>
                <w:kern w:val="0"/>
                <w:sz w:val="24"/>
              </w:rPr>
              <w:t>0</w:t>
            </w:r>
            <w:r>
              <w:rPr>
                <w:rFonts w:ascii="宋体" w:hAnsi="宋体" w:cs="宋体" w:hint="eastAsia"/>
                <w:kern w:val="0"/>
                <w:sz w:val="24"/>
              </w:rPr>
              <w:t>分。</w:t>
            </w:r>
          </w:p>
          <w:p w:rsidR="000A66A7" w:rsidRDefault="009B67E3">
            <w:pPr>
              <w:widowControl/>
              <w:spacing w:line="276" w:lineRule="auto"/>
              <w:rPr>
                <w:rFonts w:ascii="宋体" w:cs="宋体"/>
                <w:kern w:val="0"/>
                <w:sz w:val="24"/>
              </w:rPr>
            </w:pPr>
            <w:r>
              <w:rPr>
                <w:rFonts w:ascii="宋体" w:hAnsi="宋体" w:cs="宋体" w:hint="eastAsia"/>
                <w:kern w:val="0"/>
                <w:sz w:val="24"/>
              </w:rPr>
              <w:t>3、</w:t>
            </w:r>
            <w:bookmarkStart w:id="6" w:name="OLE_LINK20"/>
            <w:r>
              <w:rPr>
                <w:rFonts w:ascii="宋体" w:hAnsi="宋体" w:cs="宋体" w:hint="eastAsia"/>
                <w:kern w:val="0"/>
                <w:sz w:val="24"/>
              </w:rPr>
              <w:t>企业信用具有 AAA 等级证书得 2分，提供证书复印件</w:t>
            </w:r>
            <w:bookmarkEnd w:id="6"/>
            <w:r>
              <w:rPr>
                <w:rFonts w:ascii="宋体" w:hAnsi="宋体" w:cs="宋体" w:hint="eastAsia"/>
                <w:kern w:val="0"/>
                <w:sz w:val="24"/>
              </w:rPr>
              <w:t>，不提供得</w:t>
            </w:r>
            <w:r>
              <w:rPr>
                <w:rFonts w:ascii="宋体" w:cs="宋体" w:hint="eastAsia"/>
                <w:kern w:val="0"/>
                <w:sz w:val="24"/>
              </w:rPr>
              <w:t>0</w:t>
            </w:r>
            <w:r>
              <w:rPr>
                <w:rFonts w:ascii="宋体" w:hAnsi="宋体" w:cs="宋体" w:hint="eastAsia"/>
                <w:kern w:val="0"/>
                <w:sz w:val="24"/>
              </w:rPr>
              <w:t>分。</w:t>
            </w:r>
          </w:p>
          <w:p w:rsidR="000A66A7" w:rsidRDefault="009B67E3">
            <w:pPr>
              <w:widowControl/>
              <w:spacing w:line="276" w:lineRule="auto"/>
              <w:rPr>
                <w:rFonts w:ascii="宋体" w:cs="宋体"/>
                <w:kern w:val="0"/>
                <w:sz w:val="24"/>
              </w:rPr>
            </w:pPr>
            <w:r>
              <w:rPr>
                <w:rFonts w:ascii="宋体" w:hAnsi="宋体" w:cs="宋体" w:hint="eastAsia"/>
                <w:kern w:val="0"/>
                <w:sz w:val="24"/>
              </w:rPr>
              <w:t>4、</w:t>
            </w:r>
            <w:bookmarkStart w:id="7" w:name="OLE_LINK22"/>
            <w:r>
              <w:rPr>
                <w:rFonts w:ascii="宋体" w:hAnsi="宋体" w:cs="宋体" w:hint="eastAsia"/>
                <w:kern w:val="0"/>
                <w:sz w:val="24"/>
              </w:rPr>
              <w:t>具有广播电视节目制作经营许可证</w:t>
            </w:r>
            <w:bookmarkStart w:id="8" w:name="OLE_LINK9"/>
            <w:bookmarkEnd w:id="7"/>
            <w:r>
              <w:rPr>
                <w:rFonts w:ascii="宋体" w:hAnsi="宋体" w:cs="宋体" w:hint="eastAsia"/>
                <w:kern w:val="0"/>
                <w:sz w:val="24"/>
              </w:rPr>
              <w:t>得 2分，</w:t>
            </w:r>
            <w:bookmarkEnd w:id="8"/>
            <w:r>
              <w:rPr>
                <w:rFonts w:ascii="宋体" w:hAnsi="宋体" w:cs="宋体" w:hint="eastAsia"/>
                <w:kern w:val="0"/>
                <w:sz w:val="24"/>
              </w:rPr>
              <w:t>提供证书复印件，不提供得</w:t>
            </w:r>
            <w:r>
              <w:rPr>
                <w:rFonts w:ascii="宋体" w:cs="宋体" w:hint="eastAsia"/>
                <w:kern w:val="0"/>
                <w:sz w:val="24"/>
              </w:rPr>
              <w:t>0</w:t>
            </w:r>
            <w:r>
              <w:rPr>
                <w:rFonts w:ascii="宋体" w:hAnsi="宋体" w:cs="宋体" w:hint="eastAsia"/>
                <w:kern w:val="0"/>
                <w:sz w:val="24"/>
              </w:rPr>
              <w:t>分。</w:t>
            </w:r>
          </w:p>
          <w:p w:rsidR="000A66A7" w:rsidRDefault="009B67E3">
            <w:pPr>
              <w:spacing w:line="276" w:lineRule="auto"/>
              <w:rPr>
                <w:rFonts w:ascii="宋体" w:cs="宋体"/>
                <w:kern w:val="0"/>
                <w:sz w:val="24"/>
              </w:rPr>
            </w:pPr>
            <w:r>
              <w:rPr>
                <w:rFonts w:ascii="宋体" w:hAnsi="宋体" w:hint="eastAsia"/>
                <w:sz w:val="24"/>
              </w:rPr>
              <w:t>5、提供专业</w:t>
            </w:r>
            <w:bookmarkStart w:id="9" w:name="OLE_LINK23"/>
            <w:r>
              <w:rPr>
                <w:rFonts w:ascii="宋体" w:hAnsi="宋体" w:hint="eastAsia"/>
                <w:sz w:val="24"/>
              </w:rPr>
              <w:t>摄像师或摄像总监</w:t>
            </w:r>
            <w:r>
              <w:rPr>
                <w:rFonts w:ascii="宋体" w:hAnsi="宋体" w:cs="宋体" w:hint="eastAsia"/>
                <w:kern w:val="0"/>
                <w:sz w:val="24"/>
              </w:rPr>
              <w:t>资质证书复印件</w:t>
            </w:r>
            <w:bookmarkEnd w:id="9"/>
            <w:r>
              <w:rPr>
                <w:rFonts w:ascii="宋体" w:hAnsi="宋体" w:cs="宋体" w:hint="eastAsia"/>
                <w:kern w:val="0"/>
                <w:sz w:val="24"/>
              </w:rPr>
              <w:t>，具有高级职称得 2 分，中级职称得1分，其他不得分</w:t>
            </w:r>
            <w:r>
              <w:rPr>
                <w:rFonts w:ascii="宋体" w:hAnsi="宋体" w:hint="eastAsia"/>
                <w:sz w:val="24"/>
              </w:rPr>
              <w:t>。</w:t>
            </w:r>
            <w:bookmarkStart w:id="10" w:name="OLE_LINK24"/>
            <w:r>
              <w:rPr>
                <w:rFonts w:hAnsi="宋体" w:hint="eastAsia"/>
                <w:b/>
                <w:bCs/>
                <w:kern w:val="0"/>
                <w:sz w:val="24"/>
                <w:szCs w:val="22"/>
              </w:rPr>
              <w:t>（提供近</w:t>
            </w:r>
            <w:r>
              <w:rPr>
                <w:rFonts w:hAnsi="宋体"/>
                <w:b/>
                <w:bCs/>
                <w:kern w:val="0"/>
                <w:sz w:val="24"/>
                <w:szCs w:val="22"/>
              </w:rPr>
              <w:t>3</w:t>
            </w:r>
            <w:r>
              <w:rPr>
                <w:rFonts w:hAnsi="宋体" w:hint="eastAsia"/>
                <w:b/>
                <w:bCs/>
                <w:kern w:val="0"/>
                <w:sz w:val="24"/>
                <w:szCs w:val="22"/>
              </w:rPr>
              <w:t>个月内供应商为其缴纳的</w:t>
            </w:r>
            <w:proofErr w:type="gramStart"/>
            <w:r>
              <w:rPr>
                <w:rFonts w:hAnsi="宋体" w:hint="eastAsia"/>
                <w:b/>
                <w:bCs/>
                <w:kern w:val="0"/>
                <w:sz w:val="24"/>
                <w:szCs w:val="22"/>
              </w:rPr>
              <w:t>社保证明</w:t>
            </w:r>
            <w:proofErr w:type="gramEnd"/>
            <w:r>
              <w:rPr>
                <w:rFonts w:hAnsi="宋体" w:hint="eastAsia"/>
                <w:b/>
                <w:bCs/>
                <w:kern w:val="0"/>
                <w:sz w:val="24"/>
                <w:szCs w:val="22"/>
              </w:rPr>
              <w:t>材料复印件或影印件）</w:t>
            </w:r>
            <w:bookmarkEnd w:id="10"/>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sz w:val="24"/>
              </w:rPr>
            </w:pPr>
            <w:r>
              <w:rPr>
                <w:rFonts w:ascii="宋体" w:hint="eastAsia"/>
                <w:sz w:val="24"/>
              </w:rPr>
              <w:t>0-28</w:t>
            </w:r>
          </w:p>
        </w:tc>
      </w:tr>
      <w:tr w:rsidR="000A66A7">
        <w:trPr>
          <w:trHeight w:val="893"/>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b/>
                <w:bCs/>
                <w:kern w:val="0"/>
                <w:sz w:val="24"/>
                <w:szCs w:val="22"/>
              </w:rPr>
            </w:pPr>
            <w:r>
              <w:rPr>
                <w:rFonts w:ascii="宋体" w:hAnsi="宋体" w:hint="eastAsia"/>
                <w:b/>
                <w:bCs/>
                <w:kern w:val="0"/>
                <w:sz w:val="24"/>
              </w:rPr>
              <w:t>服务能力</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pStyle w:val="a3"/>
              <w:snapToGrid w:val="0"/>
              <w:spacing w:line="276" w:lineRule="auto"/>
              <w:jc w:val="left"/>
              <w:outlineLvl w:val="1"/>
              <w:rPr>
                <w:rFonts w:hAnsi="宋体"/>
                <w:b/>
                <w:bCs/>
                <w:kern w:val="0"/>
                <w:sz w:val="24"/>
                <w:szCs w:val="22"/>
              </w:rPr>
            </w:pPr>
            <w:bookmarkStart w:id="11" w:name="OLE_LINK30"/>
            <w:r>
              <w:rPr>
                <w:rFonts w:hAnsi="宋体" w:hint="eastAsia"/>
                <w:b/>
                <w:bCs/>
                <w:kern w:val="0"/>
                <w:sz w:val="24"/>
                <w:szCs w:val="22"/>
              </w:rPr>
              <w:t>拥有技术服务及课程专业拍摄、编辑队伍30人以上得6分，否则得0分；（提供人员配置清单及3个月内供应商为其缴纳的</w:t>
            </w:r>
            <w:proofErr w:type="gramStart"/>
            <w:r>
              <w:rPr>
                <w:rFonts w:hAnsi="宋体" w:hint="eastAsia"/>
                <w:b/>
                <w:bCs/>
                <w:kern w:val="0"/>
                <w:sz w:val="24"/>
                <w:szCs w:val="22"/>
              </w:rPr>
              <w:t>社保证明</w:t>
            </w:r>
            <w:proofErr w:type="gramEnd"/>
            <w:r>
              <w:rPr>
                <w:rFonts w:hAnsi="宋体" w:hint="eastAsia"/>
                <w:b/>
                <w:bCs/>
                <w:kern w:val="0"/>
                <w:sz w:val="24"/>
                <w:szCs w:val="22"/>
              </w:rPr>
              <w:t>材料复印件或影印件）</w:t>
            </w:r>
            <w:bookmarkEnd w:id="11"/>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cs="宋体" w:hint="eastAsia"/>
                <w:kern w:val="0"/>
                <w:sz w:val="24"/>
              </w:rPr>
              <w:t>0-</w:t>
            </w:r>
            <w:r>
              <w:rPr>
                <w:rFonts w:ascii="宋体" w:hAnsi="宋体" w:cs="宋体" w:hint="eastAsia"/>
                <w:kern w:val="0"/>
                <w:sz w:val="24"/>
              </w:rPr>
              <w:t>6</w:t>
            </w:r>
          </w:p>
        </w:tc>
      </w:tr>
      <w:tr w:rsidR="000A66A7">
        <w:trPr>
          <w:trHeight w:val="2157"/>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kern w:val="0"/>
                <w:sz w:val="24"/>
                <w:szCs w:val="22"/>
              </w:rPr>
            </w:pPr>
            <w:r>
              <w:rPr>
                <w:rFonts w:ascii="宋体" w:hAnsi="宋体" w:hint="eastAsia"/>
                <w:kern w:val="0"/>
                <w:sz w:val="24"/>
              </w:rPr>
              <w:t>业绩</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left"/>
              <w:rPr>
                <w:rFonts w:ascii="宋体"/>
                <w:kern w:val="0"/>
                <w:sz w:val="24"/>
                <w:szCs w:val="22"/>
              </w:rPr>
            </w:pPr>
            <w:r>
              <w:rPr>
                <w:rFonts w:ascii="宋体" w:hAnsi="宋体" w:hint="eastAsia"/>
                <w:kern w:val="0"/>
                <w:sz w:val="24"/>
              </w:rPr>
              <w:t>提供近三年内各大中专院校相关拍摄项目业绩10个，</w:t>
            </w:r>
            <w:r>
              <w:rPr>
                <w:rFonts w:ascii="宋体" w:hAnsi="宋体" w:cs="宋体" w:hint="eastAsia"/>
                <w:kern w:val="0"/>
                <w:sz w:val="24"/>
              </w:rPr>
              <w:t>10个以下不得分</w:t>
            </w:r>
            <w:r>
              <w:rPr>
                <w:rFonts w:ascii="宋体" w:hAnsi="宋体" w:hint="eastAsia"/>
                <w:kern w:val="0"/>
                <w:sz w:val="24"/>
              </w:rPr>
              <w:t>，提供10个</w:t>
            </w:r>
            <w:r>
              <w:rPr>
                <w:rFonts w:ascii="宋体" w:hAnsi="宋体" w:cs="宋体" w:hint="eastAsia"/>
                <w:kern w:val="0"/>
                <w:sz w:val="24"/>
              </w:rPr>
              <w:t>得5分</w:t>
            </w:r>
            <w:r>
              <w:rPr>
                <w:rFonts w:ascii="宋体" w:hAnsi="宋体" w:hint="eastAsia"/>
                <w:kern w:val="0"/>
                <w:sz w:val="24"/>
              </w:rPr>
              <w:t>，每多提供一个加2分，最高得20分（</w:t>
            </w:r>
            <w:r>
              <w:rPr>
                <w:rFonts w:ascii="宋体" w:hAnsi="宋体" w:hint="eastAsia"/>
                <w:b/>
                <w:bCs/>
                <w:kern w:val="0"/>
                <w:sz w:val="24"/>
              </w:rPr>
              <w:t>提供合同复印件加盖公章，</w:t>
            </w:r>
            <w:bookmarkStart w:id="12" w:name="OLE_LINK3"/>
            <w:r>
              <w:rPr>
                <w:rFonts w:ascii="宋体" w:hAnsi="宋体" w:hint="eastAsia"/>
                <w:b/>
                <w:bCs/>
                <w:kern w:val="0"/>
                <w:sz w:val="24"/>
              </w:rPr>
              <w:t>原件备查</w:t>
            </w:r>
            <w:bookmarkEnd w:id="12"/>
            <w:r>
              <w:rPr>
                <w:rFonts w:ascii="宋体" w:hAnsi="宋体" w:hint="eastAsia"/>
                <w:kern w:val="0"/>
                <w:sz w:val="24"/>
              </w:rPr>
              <w:t>）</w:t>
            </w:r>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hAnsi="宋体" w:cs="宋体" w:hint="eastAsia"/>
                <w:kern w:val="0"/>
                <w:sz w:val="24"/>
              </w:rPr>
              <w:t>0-20</w:t>
            </w:r>
          </w:p>
        </w:tc>
      </w:tr>
      <w:tr w:rsidR="000A66A7">
        <w:trPr>
          <w:trHeight w:val="893"/>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hAnsi="宋体" w:cs="宋体" w:hint="eastAsia"/>
                <w:kern w:val="0"/>
                <w:sz w:val="24"/>
              </w:rPr>
              <w:t>演示</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left"/>
              <w:rPr>
                <w:rFonts w:ascii="宋体"/>
                <w:sz w:val="24"/>
                <w:szCs w:val="18"/>
              </w:rPr>
            </w:pPr>
            <w:r>
              <w:rPr>
                <w:rFonts w:ascii="宋体" w:hAnsi="宋体" w:hint="eastAsia"/>
                <w:b/>
                <w:bCs/>
                <w:sz w:val="24"/>
                <w:szCs w:val="18"/>
              </w:rPr>
              <w:t>投标人需提供相关课程案例进行演示，课程策划、播放效果、拍摄剪辑、音响特效及解说情况进行打分，</w:t>
            </w:r>
            <w:r>
              <w:rPr>
                <w:rFonts w:ascii="宋体" w:hAnsi="宋体" w:hint="eastAsia"/>
                <w:b/>
                <w:bCs/>
                <w:sz w:val="24"/>
                <w:szCs w:val="18"/>
              </w:rPr>
              <w:lastRenderedPageBreak/>
              <w:t>较好：6-10分，一般2-5分。不能演示的不得分。</w:t>
            </w:r>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cs="宋体" w:hint="eastAsia"/>
                <w:kern w:val="0"/>
                <w:sz w:val="24"/>
              </w:rPr>
              <w:lastRenderedPageBreak/>
              <w:t>0-10</w:t>
            </w:r>
          </w:p>
        </w:tc>
      </w:tr>
      <w:tr w:rsidR="000A66A7">
        <w:trPr>
          <w:trHeight w:val="893"/>
          <w:jc w:val="center"/>
        </w:trPr>
        <w:tc>
          <w:tcPr>
            <w:tcW w:w="1882"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hAnsi="宋体" w:cs="宋体"/>
                <w:kern w:val="0"/>
                <w:sz w:val="24"/>
              </w:rPr>
            </w:pPr>
            <w:r>
              <w:rPr>
                <w:rFonts w:ascii="宋体" w:hAnsi="宋体" w:cs="宋体" w:hint="eastAsia"/>
                <w:kern w:val="0"/>
                <w:sz w:val="24"/>
              </w:rPr>
              <w:lastRenderedPageBreak/>
              <w:t>价格分</w:t>
            </w:r>
          </w:p>
        </w:tc>
        <w:tc>
          <w:tcPr>
            <w:tcW w:w="5691" w:type="dxa"/>
            <w:tcBorders>
              <w:top w:val="single" w:sz="4" w:space="0" w:color="auto"/>
              <w:left w:val="single" w:sz="4" w:space="0" w:color="auto"/>
              <w:bottom w:val="single" w:sz="4" w:space="0" w:color="auto"/>
              <w:right w:val="single" w:sz="4" w:space="0" w:color="auto"/>
            </w:tcBorders>
            <w:vAlign w:val="center"/>
          </w:tcPr>
          <w:p w:rsidR="000A66A7" w:rsidRDefault="009B67E3">
            <w:pPr>
              <w:adjustRightInd w:val="0"/>
              <w:snapToGrid w:val="0"/>
              <w:spacing w:line="300" w:lineRule="auto"/>
              <w:rPr>
                <w:rFonts w:ascii="宋体"/>
                <w:bCs/>
                <w:color w:val="000000"/>
                <w:sz w:val="24"/>
              </w:rPr>
            </w:pPr>
            <w:r>
              <w:rPr>
                <w:rFonts w:ascii="宋体" w:hAnsi="宋体" w:hint="eastAsia"/>
                <w:bCs/>
                <w:color w:val="000000"/>
                <w:sz w:val="24"/>
              </w:rPr>
              <w:t>价格</w:t>
            </w:r>
            <w:proofErr w:type="gramStart"/>
            <w:r>
              <w:rPr>
                <w:rFonts w:ascii="宋体" w:hAnsi="宋体" w:hint="eastAsia"/>
                <w:bCs/>
                <w:color w:val="000000"/>
                <w:sz w:val="24"/>
              </w:rPr>
              <w:t>分统一</w:t>
            </w:r>
            <w:proofErr w:type="gramEnd"/>
            <w:r>
              <w:rPr>
                <w:rFonts w:ascii="宋体" w:hAnsi="宋体" w:hint="eastAsia"/>
                <w:bCs/>
                <w:color w:val="000000"/>
                <w:sz w:val="24"/>
              </w:rPr>
              <w:t>采用低价优先法计算，即满足磋商文件要求且最后报价最低的供应商的价格为磋商基准价，其价格分为满分</w:t>
            </w:r>
            <w:r>
              <w:rPr>
                <w:rFonts w:ascii="宋体" w:hAnsi="宋体" w:hint="eastAsia"/>
                <w:bCs/>
                <w:color w:val="000000"/>
                <w:sz w:val="24"/>
                <w:u w:val="single"/>
              </w:rPr>
              <w:t>30</w:t>
            </w:r>
            <w:r>
              <w:rPr>
                <w:rFonts w:ascii="宋体" w:hAnsi="宋体" w:hint="eastAsia"/>
                <w:bCs/>
                <w:color w:val="000000"/>
                <w:sz w:val="24"/>
              </w:rPr>
              <w:t>分，其他合格供应商的价格</w:t>
            </w:r>
            <w:proofErr w:type="gramStart"/>
            <w:r>
              <w:rPr>
                <w:rFonts w:ascii="宋体" w:hAnsi="宋体" w:hint="eastAsia"/>
                <w:bCs/>
                <w:color w:val="000000"/>
                <w:sz w:val="24"/>
              </w:rPr>
              <w:t>分统一</w:t>
            </w:r>
            <w:proofErr w:type="gramEnd"/>
            <w:r>
              <w:rPr>
                <w:rFonts w:ascii="宋体" w:hAnsi="宋体" w:hint="eastAsia"/>
                <w:bCs/>
                <w:color w:val="000000"/>
                <w:sz w:val="24"/>
              </w:rPr>
              <w:t>按照下列公式计算：</w:t>
            </w:r>
          </w:p>
          <w:p w:rsidR="000A66A7" w:rsidRDefault="009B67E3">
            <w:pPr>
              <w:widowControl/>
              <w:spacing w:line="276" w:lineRule="auto"/>
              <w:jc w:val="left"/>
              <w:rPr>
                <w:rFonts w:ascii="宋体" w:hAnsi="宋体"/>
                <w:b/>
                <w:bCs/>
                <w:sz w:val="24"/>
                <w:szCs w:val="18"/>
              </w:rPr>
            </w:pPr>
            <w:r>
              <w:rPr>
                <w:rFonts w:ascii="宋体" w:hAnsi="宋体" w:hint="eastAsia"/>
                <w:bCs/>
                <w:color w:val="000000"/>
                <w:sz w:val="24"/>
              </w:rPr>
              <w:t>磋商报价得分=（磋商基准价/最后磋商报价）×</w:t>
            </w:r>
            <w:r>
              <w:rPr>
                <w:rFonts w:ascii="宋体" w:hAnsi="宋体" w:hint="eastAsia"/>
                <w:bCs/>
                <w:color w:val="000000"/>
                <w:sz w:val="24"/>
                <w:u w:val="single"/>
              </w:rPr>
              <w:t>30</w:t>
            </w:r>
            <w:r>
              <w:rPr>
                <w:rFonts w:ascii="宋体" w:hAnsi="宋体" w:hint="eastAsia"/>
                <w:bCs/>
                <w:color w:val="000000"/>
                <w:sz w:val="24"/>
              </w:rPr>
              <w:t>%×100</w:t>
            </w:r>
          </w:p>
        </w:tc>
        <w:tc>
          <w:tcPr>
            <w:tcW w:w="1618" w:type="dxa"/>
            <w:tcBorders>
              <w:top w:val="single" w:sz="4" w:space="0" w:color="auto"/>
              <w:left w:val="single" w:sz="4" w:space="0" w:color="auto"/>
              <w:bottom w:val="single" w:sz="4" w:space="0" w:color="auto"/>
              <w:right w:val="single" w:sz="4" w:space="0" w:color="auto"/>
            </w:tcBorders>
            <w:vAlign w:val="center"/>
          </w:tcPr>
          <w:p w:rsidR="000A66A7" w:rsidRDefault="009B67E3">
            <w:pPr>
              <w:widowControl/>
              <w:spacing w:line="276" w:lineRule="auto"/>
              <w:jc w:val="center"/>
              <w:rPr>
                <w:rFonts w:ascii="宋体" w:cs="宋体"/>
                <w:kern w:val="0"/>
                <w:sz w:val="24"/>
              </w:rPr>
            </w:pPr>
            <w:r>
              <w:rPr>
                <w:rFonts w:ascii="宋体" w:cs="宋体" w:hint="eastAsia"/>
                <w:kern w:val="0"/>
                <w:sz w:val="24"/>
              </w:rPr>
              <w:t>30</w:t>
            </w:r>
          </w:p>
        </w:tc>
      </w:tr>
    </w:tbl>
    <w:p w:rsidR="000A66A7" w:rsidRDefault="000A66A7">
      <w:pPr>
        <w:rPr>
          <w:rFonts w:ascii="宋体" w:hAnsi="宋体" w:cs="宋体"/>
          <w:color w:val="000000"/>
          <w:kern w:val="0"/>
          <w:sz w:val="24"/>
        </w:rPr>
      </w:pPr>
    </w:p>
    <w:p w:rsidR="000A66A7" w:rsidRDefault="000A66A7"/>
    <w:sectPr w:rsidR="000A66A7" w:rsidSect="000A66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72" w:rsidRDefault="009E3672" w:rsidP="00F60B64">
      <w:r>
        <w:separator/>
      </w:r>
    </w:p>
  </w:endnote>
  <w:endnote w:type="continuationSeparator" w:id="0">
    <w:p w:rsidR="009E3672" w:rsidRDefault="009E3672" w:rsidP="00F6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AFF" w:usb1="C0007843" w:usb2="00000009" w:usb3="00000000" w:csb0="000001FF" w:csb1="00000000"/>
  </w:font>
  <w:font w:name="tamoh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72" w:rsidRDefault="009E3672" w:rsidP="00F60B64">
      <w:r>
        <w:separator/>
      </w:r>
    </w:p>
  </w:footnote>
  <w:footnote w:type="continuationSeparator" w:id="0">
    <w:p w:rsidR="009E3672" w:rsidRDefault="009E3672" w:rsidP="00F60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A66A7"/>
    <w:rsid w:val="000A66A7"/>
    <w:rsid w:val="00181CD1"/>
    <w:rsid w:val="0055652A"/>
    <w:rsid w:val="00851EE5"/>
    <w:rsid w:val="008C5DB5"/>
    <w:rsid w:val="009B411C"/>
    <w:rsid w:val="009B67E3"/>
    <w:rsid w:val="009E3672"/>
    <w:rsid w:val="00E55034"/>
    <w:rsid w:val="00E77EBB"/>
    <w:rsid w:val="00F60B64"/>
    <w:rsid w:val="00FE1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6A7"/>
    <w:pPr>
      <w:widowControl w:val="0"/>
      <w:jc w:val="both"/>
    </w:pPr>
    <w:rPr>
      <w:rFonts w:ascii="Calibri" w:hAnsi="Calibri" w:cs="Mongolian Baiti"/>
      <w:kern w:val="2"/>
      <w:sz w:val="21"/>
      <w:szCs w:val="24"/>
    </w:rPr>
  </w:style>
  <w:style w:type="paragraph" w:styleId="3">
    <w:name w:val="heading 3"/>
    <w:basedOn w:val="a"/>
    <w:next w:val="a"/>
    <w:qFormat/>
    <w:rsid w:val="000A66A7"/>
    <w:pPr>
      <w:spacing w:beforeAutospacing="1" w:afterAutospacing="1"/>
      <w:jc w:val="left"/>
      <w:outlineLvl w:val="2"/>
    </w:pPr>
    <w:rPr>
      <w:rFonts w:ascii="宋体" w:hAnsi="宋体" w:cs="Times New Roman" w:hint="eastAsia"/>
      <w:b/>
      <w:kern w:val="0"/>
      <w:sz w:val="27"/>
      <w:szCs w:val="27"/>
      <w:lang w:bidi="mn-Mong-CN"/>
    </w:rPr>
  </w:style>
  <w:style w:type="paragraph" w:styleId="4">
    <w:name w:val="heading 4"/>
    <w:basedOn w:val="a"/>
    <w:next w:val="a"/>
    <w:qFormat/>
    <w:rsid w:val="000A66A7"/>
    <w:pPr>
      <w:spacing w:beforeAutospacing="1" w:afterAutospacing="1"/>
      <w:jc w:val="left"/>
      <w:outlineLvl w:val="3"/>
    </w:pPr>
    <w:rPr>
      <w:rFonts w:ascii="宋体" w:hAnsi="宋体" w:cs="Times New Roman" w:hint="eastAsia"/>
      <w:b/>
      <w:kern w:val="0"/>
      <w:sz w:val="24"/>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0A66A7"/>
    <w:rPr>
      <w:rFonts w:ascii="宋体" w:hAnsi="Courier New"/>
      <w:szCs w:val="21"/>
    </w:rPr>
  </w:style>
  <w:style w:type="paragraph" w:styleId="a4">
    <w:name w:val="footer"/>
    <w:basedOn w:val="a"/>
    <w:rsid w:val="000A66A7"/>
    <w:pPr>
      <w:tabs>
        <w:tab w:val="center" w:pos="4153"/>
        <w:tab w:val="right" w:pos="8306"/>
      </w:tabs>
      <w:snapToGrid w:val="0"/>
      <w:jc w:val="left"/>
    </w:pPr>
    <w:rPr>
      <w:sz w:val="18"/>
      <w:szCs w:val="18"/>
    </w:rPr>
  </w:style>
  <w:style w:type="paragraph" w:styleId="a5">
    <w:name w:val="header"/>
    <w:basedOn w:val="a"/>
    <w:rsid w:val="000A66A7"/>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0A66A7"/>
  </w:style>
  <w:style w:type="table" w:styleId="a7">
    <w:name w:val="Table Grid"/>
    <w:basedOn w:val="a1"/>
    <w:rsid w:val="000A66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592</Words>
  <Characters>3375</Characters>
  <Application>Microsoft Office Word</Application>
  <DocSecurity>0</DocSecurity>
  <Lines>28</Lines>
  <Paragraphs>7</Paragraphs>
  <ScaleCrop>false</ScaleCrop>
  <Company>Microsoft</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hp</cp:lastModifiedBy>
  <cp:revision>6</cp:revision>
  <dcterms:created xsi:type="dcterms:W3CDTF">2018-10-24T07:05:00Z</dcterms:created>
  <dcterms:modified xsi:type="dcterms:W3CDTF">2018-12-07T07:57:00Z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