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述职报告</w:t>
      </w:r>
    </w:p>
    <w:p>
      <w:pPr>
        <w:pStyle w:val="5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</w:rPr>
        <w:t>邓传国</w:t>
      </w:r>
    </w:p>
    <w:p>
      <w:pPr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   2019年10月我进入建工学部工作，在校领导班子的领导和帮助下，在全体教职工的支持下，围绕学部中心工作，以求真务实、清正廉洁、埋头苦干的作风，认真履行职责，完成了各项工作任务。现述职如下：</w:t>
      </w:r>
    </w:p>
    <w:p>
      <w:pPr>
        <w:pStyle w:val="5"/>
        <w:spacing w:before="0" w:beforeAutospacing="0" w:after="0" w:afterAutospacing="0"/>
        <w:ind w:firstLine="643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一、加强政治理论学习</w:t>
      </w:r>
    </w:p>
    <w:p>
      <w:pPr>
        <w:ind w:firstLine="60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一年来，我认真学习近平总书记系列重要讲话精神、认真学习党的教育方针、《中华人民共和国教育法》，注重加深对“四个全面”的认识和理解，深入学习领会等重大战略决策部署，把理论学习和实践相结合并贯穿到实践中，把立德树人作为教育的根本任务，明确自己的任务和目标，大是大非面前,立场坚定。在工作、学习和生活中以身作则，把理想信念、教师职业道德、社会公德、家庭美德在思想中形成一种潜移默化的内在约束力。</w:t>
      </w:r>
    </w:p>
    <w:p>
      <w:pPr>
        <w:pStyle w:val="5"/>
        <w:spacing w:before="0" w:beforeAutospacing="0" w:after="0" w:afterAutospacing="0"/>
        <w:ind w:firstLine="643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二、认真履行职责</w:t>
      </w:r>
    </w:p>
    <w:p>
      <w:pPr>
        <w:ind w:firstLine="56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作为学部的副主任，努力做好主任的助手。重视学部的团结，做到互相尊重，互相配合，服从组织纪律。平时能顾全大局，识大体，有较强的民主意识，做事敢负责任，不互相推诿。工作中肯动脑筋，讲效率。在进行各项工作检查时，能做到客观公正、坦率真诚，发现问题能及时地提出自己的意见和主张，不遮遮掩掩，做到对教师学生负责。本人在工作中采取讲实效、抓落实的方式圆满的完成分管工作任务。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1、积极开展了形式多样的特色教研活动。数学组的数学竞赛、德育组的心理咨询讲座、</w:t>
      </w:r>
      <w:r>
        <w:rPr>
          <w:rStyle w:val="12"/>
          <w:rFonts w:hint="eastAsia" w:ascii="宋体" w:hAnsi="宋体" w:eastAsia="宋体" w:cs="宋体"/>
          <w:bCs/>
          <w:color w:val="auto"/>
          <w:sz w:val="28"/>
          <w:szCs w:val="28"/>
        </w:rPr>
        <w:t>16级毕业班学生绘画和制图毕业作品展等。</w:t>
      </w:r>
    </w:p>
    <w:p>
      <w:pPr>
        <w:ind w:firstLine="560" w:firstLineChars="200"/>
        <w:rPr>
          <w:rStyle w:val="8"/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2、做好期中、期末考试和教学检查、</w:t>
      </w:r>
      <w:r>
        <w:rPr>
          <w:rFonts w:hint="eastAsia" w:ascii="宋体" w:hAnsi="宋体" w:eastAsia="宋体" w:cs="宋体"/>
          <w:bCs/>
          <w:sz w:val="28"/>
          <w:szCs w:val="28"/>
        </w:rPr>
        <w:t>实行教师听课制度，组织对口升学报名、体检、考试、建档等工作，开展了体检、摄像、档案确定、签订承诺书等一系列工作，完成了2016级毕业证书信息采集、核对以及毕业证书申报、打印、验章等工作。</w:t>
      </w:r>
    </w:p>
    <w:p>
      <w:pPr>
        <w:pStyle w:val="11"/>
        <w:spacing w:before="0" w:beforeAutospacing="0" w:after="0" w:afterAutospacing="0"/>
        <w:ind w:firstLine="280" w:firstLineChars="100"/>
        <w:rPr>
          <w:rStyle w:val="12"/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3、</w:t>
      </w:r>
      <w:r>
        <w:rPr>
          <w:rStyle w:val="12"/>
          <w:rFonts w:hint="eastAsia" w:ascii="宋体" w:hAnsi="宋体" w:eastAsia="宋体" w:cs="宋体"/>
          <w:bCs/>
          <w:color w:val="auto"/>
          <w:sz w:val="28"/>
          <w:szCs w:val="28"/>
        </w:rPr>
        <w:t>抓好毕业班工作</w:t>
      </w:r>
    </w:p>
    <w:p>
      <w:pPr>
        <w:ind w:firstLine="560" w:firstLineChars="20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Style w:val="12"/>
          <w:rFonts w:hint="eastAsia" w:ascii="宋体" w:hAnsi="宋体" w:eastAsia="宋体" w:cs="宋体"/>
          <w:bCs/>
          <w:color w:val="auto"/>
          <w:sz w:val="28"/>
          <w:szCs w:val="28"/>
        </w:rPr>
        <w:t>16级高职班学生的转段考试工作，与合肥职业技术学院学院进行了多次对接，并依照文件落实了学生信息的录入、入学考试和最后的报送、审批手续。</w:t>
      </w:r>
      <w:r>
        <w:rPr>
          <w:rFonts w:hint="eastAsia" w:ascii="宋体" w:hAnsi="宋体" w:eastAsia="宋体" w:cs="宋体"/>
          <w:bCs/>
          <w:sz w:val="28"/>
          <w:szCs w:val="28"/>
          <w:shd w:val="clear" w:color="auto" w:fill="FFFFFF"/>
        </w:rPr>
        <w:t>做好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对口升学班工作，积极做好学生分类考试和自主招生考试的服务和送考工作；平稳有序地完成了16级对口升学班工作。</w:t>
      </w:r>
    </w:p>
    <w:p>
      <w:pPr>
        <w:ind w:firstLine="280" w:firstLineChars="100"/>
        <w:rPr>
          <w:rStyle w:val="8"/>
          <w:rFonts w:hint="eastAsia" w:ascii="宋体" w:hAnsi="宋体" w:eastAsia="宋体" w:cs="宋体"/>
          <w:b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sz w:val="28"/>
          <w:szCs w:val="28"/>
        </w:rPr>
        <w:t>4、开展</w:t>
      </w:r>
      <w:r>
        <w:rPr>
          <w:rFonts w:hint="eastAsia" w:ascii="宋体" w:hAnsi="宋体" w:eastAsia="宋体" w:cs="宋体"/>
          <w:bCs/>
          <w:sz w:val="28"/>
          <w:szCs w:val="28"/>
        </w:rPr>
        <w:t>“校园开放月”活动</w:t>
      </w:r>
    </w:p>
    <w:p>
      <w:pPr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学校组织开展了丰富多彩的“校园开放月”活动。为落实活动要求，展示专业特色和师生风采，加强学校和家长联系，学部开展了形式多样的活动。</w:t>
      </w:r>
    </w:p>
    <w:p>
      <w:pPr>
        <w:ind w:firstLine="560" w:firstLineChars="200"/>
        <w:rPr>
          <w:rStyle w:val="8"/>
          <w:rFonts w:hint="eastAsia" w:ascii="宋体" w:hAnsi="宋体" w:eastAsia="宋体" w:cs="宋体"/>
          <w:b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sz w:val="28"/>
          <w:szCs w:val="28"/>
        </w:rPr>
        <w:t>开展高职装饰专业学生外出写生工作，详细落实了写生地点、交通、食宿和随行指导教师等工作，活动后及时总结和反思，展出学生外出写生作品，活动促进了学生专业技能提升，增强了学习自信心。</w:t>
      </w:r>
    </w:p>
    <w:p>
      <w:pPr>
        <w:pStyle w:val="2"/>
        <w:spacing w:beforeLines="0" w:afterLines="0"/>
        <w:ind w:firstLine="280" w:firstLineChars="100"/>
        <w:rPr>
          <w:rStyle w:val="12"/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5、学生管理及</w:t>
      </w:r>
      <w:r>
        <w:rPr>
          <w:rStyle w:val="12"/>
          <w:rFonts w:hint="eastAsia" w:ascii="宋体" w:hAnsi="宋体" w:eastAsia="宋体" w:cs="宋体"/>
          <w:bCs/>
          <w:color w:val="auto"/>
          <w:sz w:val="28"/>
          <w:szCs w:val="28"/>
        </w:rPr>
        <w:t>其它工作</w:t>
      </w:r>
    </w:p>
    <w:p>
      <w:pPr>
        <w:pStyle w:val="2"/>
        <w:spacing w:beforeLines="0" w:afterLines="0"/>
        <w:ind w:firstLine="560" w:firstLineChars="200"/>
        <w:rPr>
          <w:rStyle w:val="8"/>
          <w:rFonts w:hint="eastAsia" w:ascii="宋体" w:hAnsi="宋体" w:eastAsia="宋体" w:cs="宋体"/>
          <w:b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sz w:val="28"/>
          <w:szCs w:val="28"/>
        </w:rPr>
        <w:t>负责日常教学和管理；教材的征订、分发；各种资料、试卷的印制、装订等；完成了任课教师课程安排工作；负责公、事、病假等的调课，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及时、准确地完成了教师课时津贴的统计；</w:t>
      </w:r>
      <w:r>
        <w:rPr>
          <w:rStyle w:val="8"/>
          <w:rFonts w:hint="eastAsia" w:ascii="宋体" w:hAnsi="宋体" w:eastAsia="宋体" w:cs="宋体"/>
          <w:b w:val="0"/>
          <w:sz w:val="28"/>
          <w:szCs w:val="28"/>
        </w:rPr>
        <w:t>完成了校内、校外各种考试的组织安排。完成校本教学计划的再研讨修订和专业课教师选课、专业课建设情况总结工作；做好技能大赛工作。</w:t>
      </w:r>
    </w:p>
    <w:p>
      <w:pPr>
        <w:pStyle w:val="2"/>
        <w:spacing w:beforeLines="0" w:afterLines="0"/>
        <w:ind w:firstLine="560" w:firstLineChars="200"/>
        <w:rPr>
          <w:rStyle w:val="8"/>
          <w:rFonts w:hint="eastAsia" w:ascii="宋体" w:hAnsi="宋体" w:eastAsia="宋体" w:cs="宋体"/>
          <w:b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sz w:val="28"/>
          <w:szCs w:val="28"/>
        </w:rPr>
        <w:t>负责学生管理期间完成了班级日常管理、学生日常行为教育及班主任等工作。</w:t>
      </w:r>
    </w:p>
    <w:p>
      <w:pPr>
        <w:pStyle w:val="5"/>
        <w:spacing w:before="0" w:beforeAutospacing="0" w:after="0" w:afterAutospacing="0"/>
        <w:ind w:firstLine="643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三、廉洁自律，做好表率</w:t>
      </w:r>
    </w:p>
    <w:p>
      <w:pPr>
        <w:pStyle w:val="5"/>
        <w:spacing w:before="0" w:beforeAutospacing="0" w:after="0" w:afterAutospacing="0"/>
        <w:ind w:firstLine="640"/>
        <w:rPr>
          <w:rStyle w:val="8"/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在廉洁自律方面，学习了《领导干部廉洁从政读本》，自觉执行党风廉政建设责任制，筑牢拒腐防变的思想道德防线。严格遵守各项纪律规定，没有违反廉政规定和制度的行为，坚决杜绝“吃、拿、卡、要”等违纪行为，不断增强自律意识和拒腐防变的能力。</w:t>
      </w:r>
    </w:p>
    <w:p>
      <w:pPr>
        <w:ind w:firstLine="280" w:firstLineChars="100"/>
        <w:rPr>
          <w:rStyle w:val="8"/>
          <w:rFonts w:hint="eastAsia" w:ascii="宋体" w:hAnsi="宋体" w:eastAsia="宋体" w:cs="宋体"/>
          <w:b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sz w:val="28"/>
          <w:szCs w:val="28"/>
        </w:rPr>
        <w:t>四、工作中不足及努力的方向</w:t>
      </w:r>
    </w:p>
    <w:p>
      <w:pPr>
        <w:pStyle w:val="5"/>
        <w:spacing w:before="0" w:beforeAutospacing="0" w:after="0" w:afterAutospacing="0"/>
        <w:ind w:firstLine="560" w:firstLineChars="200"/>
        <w:rPr>
          <w:rStyle w:val="8"/>
          <w:rFonts w:hint="eastAsia" w:ascii="宋体" w:hAnsi="宋体" w:eastAsia="宋体" w:cs="宋体"/>
          <w:b w:val="0"/>
          <w:kern w:val="2"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kern w:val="2"/>
          <w:sz w:val="28"/>
          <w:szCs w:val="28"/>
        </w:rPr>
        <w:t>职业技能训练课和围绕职业素养、技能训练的特色教研活动安排需进一步加强；在日常教学管理上力度要加大，良好的教风尚待进一步树立；公开课的听评课需要关注等。今后工作的方向：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1、实施校课程改革，启动“三有”课堂、德育课程、基础文化课、计算机基础课的课程改革;                                                                                                                                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2、加强专业课的技能培训，努力培养“双师型”教师队伍;                                                                                                                                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3、强化实践教学的研究与管理，进一步加强校企合作，合理高效的使用建工学部实验实习设备，落实1+X证书制度。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4、不断提高教学研究管理水平。                                                                                                                                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 (1) 加强建工学部学科建设，培养一支有一定专业水平、有一定的管理能力和科研水平的教研组长队伍;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(2) 根据学部各专业发展的需要，重新修订实施性教学计划;根据专业发展方向的需要，进一步加强教材建设;                                                                                                                     </w:t>
      </w:r>
    </w:p>
    <w:p>
      <w:pPr>
        <w:pStyle w:val="5"/>
        <w:spacing w:before="0" w:beforeAutospacing="0" w:after="0" w:afterAutospacing="0"/>
        <w:ind w:firstLine="64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以上是我的转正述职，如有不足之处，恳请各位领导和同志们批评指正。</w:t>
      </w:r>
    </w:p>
    <w:p>
      <w:pPr>
        <w:jc w:val="righ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2019年10月15日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3F"/>
    <w:rsid w:val="00290033"/>
    <w:rsid w:val="00296001"/>
    <w:rsid w:val="0032013F"/>
    <w:rsid w:val="0042033C"/>
    <w:rsid w:val="006336AA"/>
    <w:rsid w:val="006A342B"/>
    <w:rsid w:val="0093670F"/>
    <w:rsid w:val="00961130"/>
    <w:rsid w:val="00A54114"/>
    <w:rsid w:val="00B975E9"/>
    <w:rsid w:val="00E85967"/>
    <w:rsid w:val="00EA02E9"/>
    <w:rsid w:val="00F0325F"/>
    <w:rsid w:val="00FE23B6"/>
    <w:rsid w:val="00FF2BC4"/>
    <w:rsid w:val="3E3E3275"/>
    <w:rsid w:val="687B0225"/>
    <w:rsid w:val="7F6B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beforeLines="50" w:afterLines="50"/>
    </w:pPr>
    <w:rPr>
      <w:sz w:val="24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style1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FFFF00"/>
      <w:kern w:val="0"/>
      <w:sz w:val="24"/>
    </w:rPr>
  </w:style>
  <w:style w:type="paragraph" w:customStyle="1" w:styleId="10">
    <w:name w:val="style2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bCs/>
      <w:color w:val="FFFFFF"/>
      <w:kern w:val="0"/>
      <w:sz w:val="27"/>
      <w:szCs w:val="27"/>
    </w:rPr>
  </w:style>
  <w:style w:type="paragraph" w:customStyle="1" w:styleId="11">
    <w:name w:val="style4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FFFF00"/>
      <w:kern w:val="0"/>
      <w:sz w:val="18"/>
      <w:szCs w:val="18"/>
    </w:rPr>
  </w:style>
  <w:style w:type="character" w:customStyle="1" w:styleId="12">
    <w:name w:val="style61"/>
    <w:basedOn w:val="7"/>
    <w:uiPriority w:val="0"/>
    <w:rPr>
      <w:color w:val="FF0000"/>
    </w:rPr>
  </w:style>
  <w:style w:type="character" w:customStyle="1" w:styleId="13">
    <w:name w:val="正文文本 Char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327</Words>
  <Characters>1866</Characters>
  <Lines>15</Lines>
  <Paragraphs>4</Paragraphs>
  <TotalTime>1</TotalTime>
  <ScaleCrop>false</ScaleCrop>
  <LinksUpToDate>false</LinksUpToDate>
  <CharactersWithSpaces>2189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2019-10-14T23:55:00Z</dcterms:created>
  <dc:creator>Deng</dc:creator>
  <cp:lastModifiedBy>fvbg</cp:lastModifiedBy>
  <dcterms:modified xsi:type="dcterms:W3CDTF">2019-10-16T03:55:30Z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