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720" w:firstLine="0" w:firstLineChars="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附件：本次拟处置资产明细</w:t>
      </w:r>
    </w:p>
    <w:tbl>
      <w:tblPr>
        <w:tblStyle w:val="4"/>
        <w:tblpPr w:leftFromText="180" w:rightFromText="180" w:vertAnchor="text" w:horzAnchor="page" w:tblpX="1507" w:tblpY="626"/>
        <w:tblOverlap w:val="never"/>
        <w:tblW w:w="972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0"/>
        <w:gridCol w:w="2370"/>
        <w:gridCol w:w="1830"/>
        <w:gridCol w:w="390"/>
        <w:gridCol w:w="930"/>
        <w:gridCol w:w="3135"/>
        <w:gridCol w:w="7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2020年度合肥工业学校(经信部、服饰部）自行处置资产明细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资产名称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资产分类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原值（元）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使用部门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茶水柜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560.00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LT-C11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经信学部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茶水柜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13,800.00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LT-C11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经信学部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吹管、吹奏乐器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吹管、吹奏乐器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4,200.00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手风琴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经信学部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方凳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椅凳类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960.00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普通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经信学部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钢制控制台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椅凳类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12,000.00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原值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经信学部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工具柜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其他厨卫用具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1,800.00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普通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经信学部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工作台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椅凳类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3,200.00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KYSXT-01-03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经信学部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教师椅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椅凳类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180.00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原值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经信学部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教师桌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椅凳类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原值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经信学部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路由器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路由器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6,400.00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锐捷RC-RSR20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经信学部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路由器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路由器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8,300.00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通用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经信学部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路由器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路由器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21,600.00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神州数码DCRS系列路由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经信学部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路由器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路由器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100,800.00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路由器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经信学部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其他电子计算机及其外围设备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其他计算机设备及软件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6,300.00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经信学部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其他电子计算机及其外围设备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其他计算机设备及软件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25,600.00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M2T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经信学部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其他网络硬件设备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其他网络设备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1,400.00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锐捷专用RT-2SAE模块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经信学部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应用软件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5,200.00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经信学部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网关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网关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13,500.00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大唐高鸿MA3000数字中继接入网关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经信学部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系统软件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其他计算机软件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4,500.00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经信学部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系统软件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其他计算机软件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经信学部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系统软件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其他计算机软件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25,800.00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经信学部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学生凳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椅凳类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58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1,450.00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原值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经信学部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语音网关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网关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6,200.00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大唐高鸿MA3000语音网关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经信学部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支撑软件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支撑软件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20,800.00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大唐高鸿ss300-c-base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经信学部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支撑软件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支撑软件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40,000.00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大唐高鸿SS3000 CTI子系统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经信学部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自动麻将机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其他办公设备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2,980.00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自动麻将机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经信学部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电钢琴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键盘乐器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27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66,960.00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AP-100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服饰学部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全自动电加热锅炉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整烫设备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16,800.00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DZFZ-18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服饰学部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数码钢琴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键盘乐器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49,600.00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AP-100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服饰学部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视频展台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其他电影设备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3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5,700.00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D1000数字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服饰学部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数字展台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其他视频设备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2,000.00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ZY-3000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服饰学部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电脑灯控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其他灯具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4,500.00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绚彩 XC105 CH360 DMX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服饰学部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非线性编辑软件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应用软件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54,000.00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SOBEY Topbox7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服饰学部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服装CAD工艺系统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应用软件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50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55,000.00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V6.0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服饰学部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个人工作室模块标配模块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应用软件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7,800.00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中庆教育云教师专业发展平台软件V2.1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服饰学部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教学软件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其他计算机软件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2,200.00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联想传奇机房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服饰学部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ind w:firstLine="90" w:firstLineChars="50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教学软件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其他计算机设备及软件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1,400.00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传奇电子教室管理软件V11.0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服饰学部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饮水器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4,500.00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DF-90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服饰学部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控水系统设备读卡器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控制设备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500.00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SKRD-M1/S1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服饰学部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控水系统设备水控软件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控制设备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ZYSK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服饰学部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控水系统设备主服务器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控制设备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YT-33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服饰学部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名师课堂模块标配模块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应用软件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8,800.00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中庆教育云教师专业发展平台软件V2.1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服饰学部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数码钢琴教学系统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乐器辅助用品及配件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29,000.00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AP1047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服饰学部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五线谱黑板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其他电影设备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1,200.00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1.2*4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服饰学部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吹管、吹奏乐器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5,800.00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JYTR-E100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服饰学部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校区课件资源云平台终端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应用软件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35,000.00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中庆教育云资源管理应用软件V2.1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服饰学部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摇头光束灯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舞台灯具及辅助设备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25,200.00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绚彩、XC-A007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服饰学部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移动多媒体教学系统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应用软件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21,400.00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服饰学部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优质课评选模块标配模块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应用软件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8,800.00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中庆教育云教师专业发展平台软件V2.1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服饰学部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主题教研模块标配模块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应用软件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7,800.00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中庆教育云教师专业发展平台软件V2.1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服饰学部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在线听课模块标配模块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应用软件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7,800.00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中庆教育云教师专业发展平台软件V2.1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服饰学部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自动录播软件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其他计算机设备及软件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3,500.00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现代中庆标配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服饰学部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资源平台软件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其他计算机设备及软件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3,500.00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现代中庆标配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服饰学部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多媒体钢制讲台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其他计算机设备及软件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5,000.00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服饰学部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活动黑板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电子白板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650.00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1.2m×2m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服饰学部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活动架黑板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电子白板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700.00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1.2*2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服饰学部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绿色黑板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电子白板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500.00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1.2*4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服饰学部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平面黑板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电子白板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1,000.00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1.2m×4m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服饰学部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0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324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773,140.00 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>
      <w:pPr>
        <w:pStyle w:val="6"/>
        <w:ind w:firstLine="0" w:firstLineChars="0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7C4"/>
    <w:rsid w:val="001253E3"/>
    <w:rsid w:val="0021437A"/>
    <w:rsid w:val="004447C4"/>
    <w:rsid w:val="004605FE"/>
    <w:rsid w:val="00634AE3"/>
    <w:rsid w:val="00824302"/>
    <w:rsid w:val="008F78C2"/>
    <w:rsid w:val="00B84DE4"/>
    <w:rsid w:val="00C32BB5"/>
    <w:rsid w:val="00F30DAD"/>
    <w:rsid w:val="00FD473B"/>
    <w:rsid w:val="26D77733"/>
    <w:rsid w:val="6856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494</Words>
  <Characters>2818</Characters>
  <Lines>23</Lines>
  <Paragraphs>6</Paragraphs>
  <TotalTime>34</TotalTime>
  <ScaleCrop>false</ScaleCrop>
  <LinksUpToDate>false</LinksUpToDate>
  <CharactersWithSpaces>3306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2020-09-11T00:59:00Z</dcterms:created>
  <dc:creator>SANNIAN</dc:creator>
  <cp:lastModifiedBy>俗人-O-只</cp:lastModifiedBy>
  <cp:lastPrinted>2020-09-16T07:16:00Z</cp:lastPrinted>
  <dcterms:modified xsi:type="dcterms:W3CDTF">2020-09-16T08:24:18Z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