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附件二：</w:t>
      </w:r>
    </w:p>
    <w:p>
      <w:pPr>
        <w:pStyle w:val="2"/>
        <w:jc w:val="center"/>
        <w:rPr>
          <w:rFonts w:hint="eastAsia" w:ascii="黑体" w:hAnsi="黑体" w:cs="黑体"/>
          <w:b w:val="0"/>
          <w:color w:val="auto"/>
          <w:szCs w:val="32"/>
          <w:u w:val="single"/>
        </w:rPr>
      </w:pPr>
      <w:r>
        <w:rPr>
          <w:rFonts w:hint="eastAsia" w:ascii="黑体" w:hAnsi="黑体" w:cs="黑体"/>
          <w:color w:val="auto"/>
          <w:szCs w:val="32"/>
        </w:rPr>
        <w:t>报 价 函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15"/>
                <w:tab w:val="left" w:pos="8820"/>
              </w:tabs>
              <w:spacing w:line="440" w:lineRule="exact"/>
              <w:jc w:val="left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投标人全称</w:t>
            </w:r>
          </w:p>
        </w:tc>
        <w:tc>
          <w:tcPr>
            <w:tcW w:w="6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投标报价（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人民币元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小写：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idowControl/>
              <w:ind w:right="-669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大写：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75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付款方式是否响应询价文件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-67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其他说明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 w:line="44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>投标人盖章：                             授权代表签字：</w:t>
      </w:r>
    </w:p>
    <w:p>
      <w:pPr>
        <w:rPr>
          <w:rFonts w:hint="eastAsia" w:ascii="仿宋_GB2312" w:hAnsi="宋体" w:eastAsia="仿宋_GB2312"/>
          <w:color w:val="auto"/>
        </w:rPr>
      </w:pPr>
      <w:r>
        <w:rPr>
          <w:rFonts w:hint="eastAsia" w:ascii="仿宋_GB2312" w:hAnsi="宋体" w:eastAsia="仿宋_GB2312"/>
          <w:color w:val="auto"/>
          <w:kern w:val="0"/>
        </w:rPr>
        <w:t xml:space="preserve">                                    </w:t>
      </w:r>
      <w:r>
        <w:rPr>
          <w:rFonts w:hint="eastAsia" w:ascii="仿宋_GB2312" w:hAnsi="宋体" w:eastAsia="仿宋_GB2312"/>
          <w:color w:val="auto"/>
        </w:rPr>
        <w:t xml:space="preserve">       </w:t>
      </w:r>
    </w:p>
    <w:p>
      <w:pPr>
        <w:rPr>
          <w:rFonts w:hint="eastAsia" w:ascii="仿宋_GB2312" w:hAnsi="宋体" w:eastAsia="仿宋_GB2312"/>
          <w:color w:val="auto"/>
        </w:rPr>
      </w:pPr>
    </w:p>
    <w:p>
      <w:pPr>
        <w:jc w:val="right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年   月  日</w:t>
      </w:r>
    </w:p>
    <w:p>
      <w:pPr>
        <w:spacing w:line="480" w:lineRule="exact"/>
        <w:jc w:val="left"/>
        <w:rPr>
          <w:rFonts w:hint="eastAsia"/>
          <w:color w:val="auto"/>
          <w:sz w:val="28"/>
          <w:szCs w:val="36"/>
        </w:rPr>
      </w:pPr>
    </w:p>
    <w:p>
      <w:pPr>
        <w:widowControl/>
        <w:spacing w:line="480" w:lineRule="atLeast"/>
        <w:ind w:firstLine="426"/>
        <w:jc w:val="left"/>
        <w:rPr>
          <w:rFonts w:hint="eastAsia" w:ascii="Arial" w:hAnsi="Arial" w:eastAsia="Arial" w:cs="Arial"/>
          <w:color w:val="auto"/>
          <w:kern w:val="0"/>
          <w:sz w:val="24"/>
          <w:lang w:bidi="ar"/>
        </w:rPr>
      </w:pPr>
    </w:p>
    <w:p>
      <w:pPr>
        <w:rPr>
          <w:rFonts w:ascii="Arial" w:hAnsi="Arial" w:eastAsia="Arial" w:cs="Arial"/>
          <w:color w:val="auto"/>
          <w:sz w:val="24"/>
        </w:rPr>
      </w:pPr>
      <w:r>
        <w:rPr>
          <w:rFonts w:ascii="Arial" w:hAnsi="Arial" w:eastAsia="Arial" w:cs="Arial"/>
          <w:color w:val="auto"/>
          <w:sz w:val="24"/>
        </w:rPr>
        <w:t> </w:t>
      </w:r>
    </w:p>
    <w:p>
      <w:pPr>
        <w:rPr>
          <w:rFonts w:ascii="Arial" w:hAnsi="Arial" w:eastAsia="Arial" w:cs="Arial"/>
          <w:color w:val="auto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525C3"/>
    <w:rsid w:val="0D9525C3"/>
    <w:rsid w:val="47093D59"/>
    <w:rsid w:val="66C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2020-11-09T01:12:00Z</dcterms:created>
  <dc:creator>俗人-O-只</dc:creator>
  <cp:lastModifiedBy>俗人-O-只</cp:lastModifiedBy>
  <dcterms:modified xsi:type="dcterms:W3CDTF">2020-11-09T07:08:16Z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