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关于成立学校食堂监督管理委员的通知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试行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各处室、各学部：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切实加强学校食堂规范化管理，加强对食堂管理监督，进一步提高后勤服务质量，满足广大师生就餐需求，合理反馈落实师生合理建议及诉求，确保师生健康和饮食安全，根据我校实际，决定成立合肥工业学校食堂监督管理委员会。现将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组织机构：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  任：校长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副主任：副校长、工会主席、责任督学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  员：总务处负责人、财务处负责人、学生处负责人、安全保卫处负责人、纪检专员、专职食堂管理员、校医、工会代表、教师代表、学生家长代表、学生代表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下设常规监督办公室和行政监督办公室，常规监督办公室设在总务处，总务处负责人担任主任；行政监督办公室设在工会，工会主席担任主任。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工作职责：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食堂监督委员会作为学校食堂管理监督机构要切实履行监督职责，维护师生权益；深入了解听取师生合理化建议，广泛开展食堂采购、食品加工、食品卫生、食品安全、价格管理、卫生管理、服务管理、安全管理等方面的监督工作，提出整改意见，落实整改督查，并提出处罚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 （一）常规监督主要职责：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认真履行职责，充分发挥监督作用，促进食堂管理服务水平标段提升；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定期对合同履约情况进行检查；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中标单位每月初（10 号前）将上月的食堂成本核算表和员工工资发放表送交财务处进行审核；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参与检查食品物资采购，要求采购做到统一进货，台账清楚，品种对路，质量可靠，价格合理，数量适中，购物及时，从监督组成员中随机抽人不定期对进货物品原材料质量、台账进行检查；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监督学生和教师窗口饭菜质量、安全、价格，保证食堂为师生提供安全可靠、优质实惠的食物；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监督食堂卫生，包括餐厅、工作室、打饭窗口、灶具、餐具、餐具以及食堂工作人员个人卫生，就餐环境应做到干净舒适；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监督食堂提高服务质量，坚持为师生服务，努力为师生提供热情、方便快捷的服务；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定期实施检查，记录检查结果，对食堂工作人员工作表现有评价权及提出解聘建议权。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（二）行政监督主要职责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代表全体师生和家长权益，对食堂运行开展行政监督和独立评价；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定期或不定期地深入食堂，对食堂的卫生安全、饭菜质量、服务意识等进行检查和监督；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经常听取和收集师生对食堂工作的意见和建议，在师生中开展满意度测评；定期对食堂工作进行评价，监督食堂不断提高工作质量，不断改善服务态度，全心全意为师生服务；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可随时要求总务处、食堂就相关问题给予答复，必要时可以开展独立调查，并向校长报告，提出工作建议。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其他要求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定期召开例会，对食堂进行综合评价，提出工作建议；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食堂监督委员会成员应按时参加会议和检查；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对师生反映的信息要进行核实并做好详细记录，反映问题要实事求是。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合肥工业学校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6715B5"/>
    <w:multiLevelType w:val="singleLevel"/>
    <w:tmpl w:val="D46715B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6F0"/>
    <w:rsid w:val="001D4C27"/>
    <w:rsid w:val="00222390"/>
    <w:rsid w:val="0031370B"/>
    <w:rsid w:val="00357AC4"/>
    <w:rsid w:val="005A5CAC"/>
    <w:rsid w:val="006A17B0"/>
    <w:rsid w:val="00804BCB"/>
    <w:rsid w:val="00A018B5"/>
    <w:rsid w:val="00C14369"/>
    <w:rsid w:val="00D25D4D"/>
    <w:rsid w:val="00D516F0"/>
    <w:rsid w:val="00E2591E"/>
    <w:rsid w:val="00FA1E12"/>
    <w:rsid w:val="06D70582"/>
    <w:rsid w:val="14604200"/>
    <w:rsid w:val="65D54472"/>
    <w:rsid w:val="6C991D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182</Words>
  <Characters>1044</Characters>
  <Lines>8</Lines>
  <Paragraphs>2</Paragraphs>
  <TotalTime>216</TotalTime>
  <ScaleCrop>false</ScaleCrop>
  <LinksUpToDate>false</LinksUpToDate>
  <CharactersWithSpaces>1224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吕珊珊</cp:lastModifiedBy>
  <dcterms:modified xsi:type="dcterms:W3CDTF">2021-08-15T13:15:41Z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A24347E8665F4F87AEB709EE85248FB4</vt:lpwstr>
  </property>
</Properties>
</file>